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379"/>
      </w:tblGrid>
      <w:tr w:rsidR="00602243" w:rsidRPr="0008362A" w:rsidTr="00BA4A58">
        <w:trPr>
          <w:cantSplit/>
          <w:trHeight w:val="342"/>
          <w:jc w:val="center"/>
        </w:trPr>
        <w:tc>
          <w:tcPr>
            <w:tcW w:w="1168" w:type="pct"/>
            <w:vMerge w:val="restart"/>
          </w:tcPr>
          <w:p w:rsidR="00602243" w:rsidRPr="0008362A" w:rsidRDefault="00602243" w:rsidP="00710DD3">
            <w:pPr>
              <w:pStyle w:val="ac"/>
              <w:spacing w:line="0" w:lineRule="atLeast"/>
              <w:rPr>
                <w:sz w:val="22"/>
                <w:szCs w:val="22"/>
              </w:rPr>
            </w:pPr>
            <w:bookmarkStart w:id="0" w:name="_GoBack"/>
            <w:bookmarkEnd w:id="0"/>
            <w:r w:rsidRPr="0008362A">
              <w:rPr>
                <w:noProof/>
                <w:sz w:val="22"/>
                <w:szCs w:val="22"/>
              </w:rPr>
              <w:drawing>
                <wp:inline distT="0" distB="0" distL="0" distR="0">
                  <wp:extent cx="838200" cy="82466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54" cy="839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pct"/>
            <w:shd w:val="pct5" w:color="auto" w:fill="auto"/>
            <w:vAlign w:val="center"/>
          </w:tcPr>
          <w:p w:rsidR="00602243" w:rsidRPr="00710DD3" w:rsidRDefault="00602243" w:rsidP="00710DD3">
            <w:pPr>
              <w:pStyle w:val="ab"/>
              <w:spacing w:line="0" w:lineRule="atLeast"/>
            </w:pPr>
            <w:r w:rsidRPr="00710DD3">
              <w:rPr>
                <w:color w:val="000000"/>
                <w:sz w:val="32"/>
                <w:szCs w:val="20"/>
              </w:rPr>
              <w:t>國立臺灣師範大學研究倫理審查委員會</w:t>
            </w:r>
          </w:p>
        </w:tc>
      </w:tr>
      <w:tr w:rsidR="00602243" w:rsidRPr="0008362A" w:rsidTr="00CD7B8F">
        <w:trPr>
          <w:cantSplit/>
          <w:trHeight w:val="658"/>
          <w:jc w:val="center"/>
        </w:trPr>
        <w:tc>
          <w:tcPr>
            <w:tcW w:w="1168" w:type="pct"/>
            <w:vMerge/>
          </w:tcPr>
          <w:p w:rsidR="00602243" w:rsidRPr="0008362A" w:rsidRDefault="00602243" w:rsidP="007510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32" w:type="pct"/>
            <w:vAlign w:val="center"/>
          </w:tcPr>
          <w:p w:rsidR="00602243" w:rsidRPr="00710DD3" w:rsidRDefault="004F2CD7" w:rsidP="00710DD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10DD3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審查費繳款資料表</w:t>
            </w:r>
          </w:p>
        </w:tc>
      </w:tr>
    </w:tbl>
    <w:p w:rsidR="00927C8A" w:rsidRPr="0008362A" w:rsidRDefault="00927C8A" w:rsidP="00310DCD">
      <w:pPr>
        <w:spacing w:line="0" w:lineRule="atLeast"/>
        <w:rPr>
          <w:rFonts w:ascii="Times New Roman" w:eastAsia="標楷體" w:hAnsi="Times New Roman" w:cs="Times New Roman"/>
          <w:kern w:val="0"/>
          <w:sz w:val="28"/>
          <w:szCs w:val="26"/>
        </w:rPr>
      </w:pPr>
      <w:r w:rsidRPr="0008362A">
        <w:rPr>
          <w:rFonts w:ascii="Times New Roman" w:eastAsia="標楷體" w:hAnsi="Times New Roman" w:cs="Times New Roman"/>
          <w:kern w:val="0"/>
          <w:sz w:val="28"/>
          <w:szCs w:val="26"/>
        </w:rPr>
        <w:t>注意事項：</w:t>
      </w:r>
    </w:p>
    <w:p w:rsidR="00914E0F" w:rsidRDefault="003E2434" w:rsidP="003E2434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08362A">
        <w:rPr>
          <w:rFonts w:ascii="Times New Roman" w:eastAsia="標楷體" w:hAnsi="Times New Roman" w:cs="Times New Roman"/>
          <w:kern w:val="0"/>
          <w:szCs w:val="24"/>
        </w:rPr>
        <w:t>申請本</w:t>
      </w:r>
      <w:r w:rsidR="00946BF1" w:rsidRPr="0008362A">
        <w:rPr>
          <w:rFonts w:ascii="Times New Roman" w:eastAsia="標楷體" w:hAnsi="Times New Roman" w:cs="Times New Roman"/>
          <w:kern w:val="0"/>
          <w:szCs w:val="24"/>
        </w:rPr>
        <w:t>校</w:t>
      </w:r>
      <w:r w:rsidRPr="0008362A">
        <w:rPr>
          <w:rFonts w:ascii="Times New Roman" w:eastAsia="標楷體" w:hAnsi="Times New Roman" w:cs="Times New Roman"/>
          <w:kern w:val="0"/>
          <w:szCs w:val="24"/>
        </w:rPr>
        <w:t>審查，</w:t>
      </w:r>
      <w:r w:rsidR="00791A4A" w:rsidRPr="0008362A">
        <w:rPr>
          <w:rFonts w:ascii="Times New Roman" w:eastAsia="標楷體" w:hAnsi="Times New Roman" w:cs="Times New Roman"/>
          <w:kern w:val="0"/>
          <w:szCs w:val="24"/>
        </w:rPr>
        <w:t>應</w:t>
      </w:r>
      <w:r w:rsidR="00927C8A" w:rsidRPr="0008362A">
        <w:rPr>
          <w:rFonts w:ascii="Times New Roman" w:eastAsia="標楷體" w:hAnsi="Times New Roman" w:cs="Times New Roman"/>
          <w:kern w:val="0"/>
          <w:szCs w:val="24"/>
        </w:rPr>
        <w:t>依《國立臺灣</w:t>
      </w:r>
      <w:r w:rsidRPr="0008362A">
        <w:rPr>
          <w:rFonts w:ascii="Times New Roman" w:eastAsia="標楷體" w:hAnsi="Times New Roman" w:cs="Times New Roman"/>
          <w:kern w:val="0"/>
          <w:szCs w:val="24"/>
        </w:rPr>
        <w:t>師範</w:t>
      </w:r>
      <w:r w:rsidR="00927C8A" w:rsidRPr="0008362A">
        <w:rPr>
          <w:rFonts w:ascii="Times New Roman" w:eastAsia="標楷體" w:hAnsi="Times New Roman" w:cs="Times New Roman"/>
          <w:kern w:val="0"/>
          <w:szCs w:val="24"/>
        </w:rPr>
        <w:t>大學研究倫理</w:t>
      </w:r>
      <w:r w:rsidR="00144F17">
        <w:rPr>
          <w:rFonts w:ascii="Times New Roman" w:eastAsia="標楷體" w:hAnsi="Times New Roman" w:cs="Times New Roman" w:hint="eastAsia"/>
          <w:kern w:val="0"/>
          <w:szCs w:val="24"/>
        </w:rPr>
        <w:t>審查</w:t>
      </w:r>
      <w:r w:rsidR="00927C8A" w:rsidRPr="0008362A">
        <w:rPr>
          <w:rFonts w:ascii="Times New Roman" w:eastAsia="標楷體" w:hAnsi="Times New Roman" w:cs="Times New Roman"/>
          <w:kern w:val="0"/>
          <w:szCs w:val="24"/>
        </w:rPr>
        <w:t>委員會服務收費標準》</w:t>
      </w:r>
      <w:r w:rsidR="003A14CA">
        <w:rPr>
          <w:rFonts w:ascii="Times New Roman" w:eastAsia="標楷體" w:hAnsi="Times New Roman" w:cs="Times New Roman" w:hint="eastAsia"/>
          <w:kern w:val="0"/>
          <w:szCs w:val="24"/>
        </w:rPr>
        <w:t>繳費</w:t>
      </w:r>
      <w:r w:rsidR="00927C8A" w:rsidRPr="0008362A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71B53" w:rsidRPr="0008362A" w:rsidRDefault="00971B53" w:rsidP="00971B53">
      <w:pPr>
        <w:pStyle w:val="a7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繳費</w:t>
      </w:r>
      <w:r w:rsidR="0016105E">
        <w:rPr>
          <w:rFonts w:ascii="Times New Roman" w:eastAsia="標楷體" w:hAnsi="Times New Roman" w:cs="Times New Roman" w:hint="eastAsia"/>
          <w:kern w:val="0"/>
          <w:szCs w:val="24"/>
        </w:rPr>
        <w:t>教學</w:t>
      </w:r>
      <w:r w:rsidR="00FC3C7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hyperlink r:id="rId8" w:history="1">
        <w:r w:rsidRPr="00971B5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http://140.122.64.63/7page2/super_pages.php?ID=7page202</w:t>
        </w:r>
      </w:hyperlink>
    </w:p>
    <w:p w:rsidR="00914E0F" w:rsidRPr="0008362A" w:rsidRDefault="00CE1054" w:rsidP="00914E0F">
      <w:pPr>
        <w:pStyle w:val="a7"/>
        <w:numPr>
          <w:ilvl w:val="0"/>
          <w:numId w:val="1"/>
        </w:numPr>
        <w:spacing w:line="280" w:lineRule="exact"/>
        <w:ind w:leftChars="0" w:left="357" w:hanging="357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請保留繳費收據，俾利日後核對。</w:t>
      </w:r>
    </w:p>
    <w:p w:rsidR="00091CAC" w:rsidRPr="0008362A" w:rsidRDefault="00791A4A" w:rsidP="00791A4A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rightChars="-60" w:right="-14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8362A">
        <w:rPr>
          <w:rFonts w:ascii="Times New Roman" w:eastAsia="標楷體" w:hAnsi="Times New Roman" w:cs="Times New Roman"/>
          <w:kern w:val="0"/>
          <w:szCs w:val="24"/>
        </w:rPr>
        <w:t>款項入帳後</w:t>
      </w:r>
      <w:r w:rsidR="00816082">
        <w:rPr>
          <w:rFonts w:ascii="Times New Roman" w:eastAsia="標楷體" w:hAnsi="Times New Roman" w:cs="Times New Roman" w:hint="eastAsia"/>
          <w:kern w:val="0"/>
          <w:szCs w:val="24"/>
        </w:rPr>
        <w:t>才可</w:t>
      </w:r>
      <w:r w:rsidRPr="0008362A">
        <w:rPr>
          <w:rFonts w:ascii="Times New Roman" w:eastAsia="標楷體" w:hAnsi="Times New Roman" w:cs="Times New Roman"/>
          <w:kern w:val="0"/>
          <w:szCs w:val="24"/>
        </w:rPr>
        <w:t>開立收據</w:t>
      </w:r>
      <w:r w:rsidR="0047388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16082">
        <w:rPr>
          <w:rFonts w:ascii="Times New Roman" w:eastAsia="標楷體" w:hAnsi="Times New Roman" w:cs="Times New Roman" w:hint="eastAsia"/>
          <w:kern w:val="0"/>
          <w:szCs w:val="24"/>
        </w:rPr>
        <w:t>若急</w:t>
      </w:r>
      <w:r w:rsidR="00816082">
        <w:rPr>
          <w:rFonts w:ascii="Times New Roman" w:eastAsia="標楷體" w:hAnsi="Times New Roman" w:cs="Times New Roman"/>
          <w:kern w:val="0"/>
          <w:szCs w:val="24"/>
        </w:rPr>
        <w:t>需收據，請慎選繳費方式</w:t>
      </w:r>
      <w:r w:rsidR="00091CAC" w:rsidRPr="0008362A">
        <w:rPr>
          <w:rFonts w:ascii="Times New Roman" w:eastAsia="標楷體" w:hAnsi="Times New Roman" w:cs="Times New Roman"/>
          <w:kern w:val="0"/>
          <w:szCs w:val="24"/>
        </w:rPr>
        <w:t>：</w:t>
      </w:r>
    </w:p>
    <w:tbl>
      <w:tblPr>
        <w:tblStyle w:val="ad"/>
        <w:tblW w:w="9290" w:type="dxa"/>
        <w:tblInd w:w="360" w:type="dxa"/>
        <w:tblLook w:val="04A0" w:firstRow="1" w:lastRow="0" w:firstColumn="1" w:lastColumn="0" w:noHBand="0" w:noVBand="1"/>
      </w:tblPr>
      <w:tblGrid>
        <w:gridCol w:w="1521"/>
        <w:gridCol w:w="4210"/>
        <w:gridCol w:w="3559"/>
      </w:tblGrid>
      <w:tr w:rsidR="003A14CA" w:rsidRPr="0008362A" w:rsidTr="00CD7B8F">
        <w:trPr>
          <w:trHeight w:val="300"/>
        </w:trPr>
        <w:tc>
          <w:tcPr>
            <w:tcW w:w="1521" w:type="dxa"/>
          </w:tcPr>
          <w:p w:rsidR="003A14CA" w:rsidRPr="0008362A" w:rsidRDefault="003A14CA" w:rsidP="00791A4A">
            <w:pPr>
              <w:pStyle w:val="a7"/>
              <w:adjustRightInd w:val="0"/>
              <w:snapToGrid w:val="0"/>
              <w:spacing w:line="240" w:lineRule="atLeast"/>
              <w:ind w:leftChars="0" w:left="0" w:rightChars="-60" w:right="-14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繳費方式</w:t>
            </w:r>
          </w:p>
        </w:tc>
        <w:tc>
          <w:tcPr>
            <w:tcW w:w="4210" w:type="dxa"/>
          </w:tcPr>
          <w:p w:rsidR="003A14CA" w:rsidRPr="0008362A" w:rsidRDefault="003A14CA" w:rsidP="00091CAC">
            <w:pPr>
              <w:pStyle w:val="a7"/>
              <w:adjustRightInd w:val="0"/>
              <w:snapToGrid w:val="0"/>
              <w:spacing w:line="240" w:lineRule="atLeast"/>
              <w:ind w:leftChars="0" w:left="0" w:rightChars="-60" w:right="-14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WebATM</w:t>
            </w:r>
            <w:proofErr w:type="spellEnd"/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、中國信託臨櫃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信用卡</w:t>
            </w:r>
          </w:p>
        </w:tc>
        <w:tc>
          <w:tcPr>
            <w:tcW w:w="3559" w:type="dxa"/>
          </w:tcPr>
          <w:p w:rsidR="003A14CA" w:rsidRPr="0008362A" w:rsidRDefault="003A14CA" w:rsidP="00791A4A">
            <w:pPr>
              <w:pStyle w:val="a7"/>
              <w:adjustRightInd w:val="0"/>
              <w:snapToGrid w:val="0"/>
              <w:spacing w:line="240" w:lineRule="atLeast"/>
              <w:ind w:leftChars="0" w:left="0" w:rightChars="-60" w:right="-14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郵局及跨行轉帳、超商繳款</w:t>
            </w:r>
          </w:p>
        </w:tc>
      </w:tr>
      <w:tr w:rsidR="003A14CA" w:rsidRPr="0008362A" w:rsidTr="00CD7B8F">
        <w:trPr>
          <w:trHeight w:val="228"/>
        </w:trPr>
        <w:tc>
          <w:tcPr>
            <w:tcW w:w="1521" w:type="dxa"/>
          </w:tcPr>
          <w:p w:rsidR="003A14CA" w:rsidRPr="0008362A" w:rsidRDefault="003A14CA" w:rsidP="00791A4A">
            <w:pPr>
              <w:pStyle w:val="a7"/>
              <w:adjustRightInd w:val="0"/>
              <w:snapToGrid w:val="0"/>
              <w:spacing w:line="240" w:lineRule="atLeast"/>
              <w:ind w:leftChars="0" w:left="0" w:rightChars="-60" w:right="-14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收據開立</w:t>
            </w:r>
          </w:p>
        </w:tc>
        <w:tc>
          <w:tcPr>
            <w:tcW w:w="4210" w:type="dxa"/>
          </w:tcPr>
          <w:p w:rsidR="003A14CA" w:rsidRPr="0008362A" w:rsidRDefault="003A14CA" w:rsidP="00091CAC">
            <w:pPr>
              <w:pStyle w:val="a7"/>
              <w:adjustRightInd w:val="0"/>
              <w:snapToGrid w:val="0"/>
              <w:spacing w:line="240" w:lineRule="atLeast"/>
              <w:ind w:leftChars="0" w:left="0" w:rightChars="-60" w:right="-14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需</w:t>
            </w: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工作日</w:t>
            </w:r>
          </w:p>
        </w:tc>
        <w:tc>
          <w:tcPr>
            <w:tcW w:w="3559" w:type="dxa"/>
          </w:tcPr>
          <w:p w:rsidR="003A14CA" w:rsidRPr="0008362A" w:rsidRDefault="003A14CA" w:rsidP="00091CAC">
            <w:pPr>
              <w:pStyle w:val="a7"/>
              <w:adjustRightInd w:val="0"/>
              <w:snapToGrid w:val="0"/>
              <w:spacing w:line="240" w:lineRule="atLeast"/>
              <w:ind w:leftChars="0" w:left="0" w:rightChars="-60" w:right="-14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需</w:t>
            </w: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08362A">
              <w:rPr>
                <w:rFonts w:ascii="Times New Roman" w:eastAsia="標楷體" w:hAnsi="Times New Roman" w:cs="Times New Roman"/>
                <w:kern w:val="0"/>
                <w:szCs w:val="24"/>
              </w:rPr>
              <w:t>工作日</w:t>
            </w:r>
          </w:p>
        </w:tc>
      </w:tr>
    </w:tbl>
    <w:p w:rsidR="005D1B0D" w:rsidRPr="0008362A" w:rsidRDefault="005541D4" w:rsidP="00946BF1">
      <w:pPr>
        <w:pStyle w:val="a7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62A">
        <w:rPr>
          <w:rFonts w:ascii="Times New Roman" w:eastAsia="標楷體" w:hAnsi="Times New Roman" w:cs="Times New Roman"/>
          <w:kern w:val="0"/>
          <w:szCs w:val="24"/>
        </w:rPr>
        <w:t>以下資訊</w:t>
      </w:r>
      <w:r w:rsidR="00946BF1" w:rsidRPr="0008362A">
        <w:rPr>
          <w:rFonts w:ascii="Times New Roman" w:eastAsia="標楷體" w:hAnsi="Times New Roman" w:cs="Times New Roman"/>
          <w:kern w:val="0"/>
          <w:szCs w:val="24"/>
        </w:rPr>
        <w:t>蒐集目的</w:t>
      </w:r>
      <w:r w:rsidRPr="0008362A">
        <w:rPr>
          <w:rFonts w:ascii="Times New Roman" w:eastAsia="標楷體" w:hAnsi="Times New Roman" w:cs="Times New Roman"/>
          <w:kern w:val="0"/>
          <w:szCs w:val="24"/>
        </w:rPr>
        <w:t>係為審查收費作業，</w:t>
      </w:r>
      <w:r w:rsidR="0076165B" w:rsidRPr="0008362A">
        <w:rPr>
          <w:rFonts w:ascii="Times New Roman" w:eastAsia="標楷體" w:hAnsi="Times New Roman" w:cs="Times New Roman"/>
          <w:kern w:val="0"/>
          <w:szCs w:val="24"/>
        </w:rPr>
        <w:t>本校將</w:t>
      </w:r>
      <w:r w:rsidRPr="0008362A">
        <w:rPr>
          <w:rFonts w:ascii="Times New Roman" w:eastAsia="標楷體" w:hAnsi="Times New Roman" w:cs="Times New Roman"/>
          <w:kern w:val="0"/>
          <w:szCs w:val="24"/>
        </w:rPr>
        <w:t>遵守個人資料保護規範。</w:t>
      </w:r>
    </w:p>
    <w:p w:rsidR="00B6704C" w:rsidRPr="0008362A" w:rsidRDefault="00883855" w:rsidP="00927C8A">
      <w:pPr>
        <w:rPr>
          <w:rFonts w:ascii="Times New Roman" w:eastAsia="標楷體" w:hAnsi="Times New Roman" w:cs="Times New Roman"/>
          <w:b/>
          <w:kern w:val="0"/>
          <w:sz w:val="28"/>
          <w:szCs w:val="26"/>
        </w:rPr>
      </w:pPr>
      <w:r w:rsidRPr="0008362A">
        <w:rPr>
          <w:rFonts w:ascii="Times New Roman" w:eastAsia="標楷體" w:hAnsi="Times New Roman" w:cs="Times New Roman"/>
          <w:b/>
          <w:kern w:val="0"/>
          <w:sz w:val="28"/>
          <w:szCs w:val="26"/>
        </w:rPr>
        <w:t>審查費</w:t>
      </w:r>
      <w:r w:rsidR="00B6704C" w:rsidRPr="0008362A">
        <w:rPr>
          <w:rFonts w:ascii="Times New Roman" w:eastAsia="標楷體" w:hAnsi="Times New Roman" w:cs="Times New Roman"/>
          <w:b/>
          <w:kern w:val="0"/>
          <w:sz w:val="28"/>
          <w:szCs w:val="26"/>
        </w:rPr>
        <w:t>繳款資料</w:t>
      </w:r>
      <w:r w:rsidRPr="0008362A">
        <w:rPr>
          <w:rFonts w:ascii="Times New Roman" w:eastAsia="標楷體" w:hAnsi="Times New Roman" w:cs="Times New Roman"/>
          <w:b/>
          <w:kern w:val="0"/>
          <w:sz w:val="28"/>
          <w:szCs w:val="26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12"/>
        <w:gridCol w:w="1276"/>
        <w:gridCol w:w="2991"/>
      </w:tblGrid>
      <w:tr w:rsidR="00205B15" w:rsidRPr="0008362A" w:rsidTr="00BA4A58">
        <w:trPr>
          <w:trHeight w:val="500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B15" w:rsidRPr="0008362A" w:rsidRDefault="00205B15" w:rsidP="003A3FC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案</w:t>
            </w:r>
            <w:r w:rsidR="0076567F"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件</w:t>
            </w: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B15" w:rsidRPr="0008362A" w:rsidRDefault="00205B15" w:rsidP="003A3FC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01AC8" w:rsidRPr="0008362A" w:rsidTr="00BA4A58">
        <w:trPr>
          <w:trHeight w:val="500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AC8" w:rsidRPr="0008362A" w:rsidRDefault="00801AC8" w:rsidP="00F20BEB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計畫主持人姓名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AC8" w:rsidRPr="0008362A" w:rsidRDefault="00801AC8" w:rsidP="00F20BEB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C73D7F" w:rsidRPr="00165661" w:rsidTr="00CD7B8F">
        <w:trPr>
          <w:trHeight w:val="312"/>
          <w:jc w:val="center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D7F" w:rsidRPr="00CD7B8F" w:rsidRDefault="00C73D7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需否開立收據</w:t>
            </w:r>
          </w:p>
          <w:p w:rsidR="00473887" w:rsidRPr="0008362A" w:rsidRDefault="00473887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D7B8F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及繳款方式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90" w:rsidRDefault="00C73D7F" w:rsidP="00CD7B8F">
            <w:pPr>
              <w:widowControl/>
              <w:spacing w:line="0" w:lineRule="atLeast"/>
              <w:ind w:rightChars="-45" w:right="-108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46B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□開立收據</w:t>
            </w:r>
          </w:p>
          <w:p w:rsidR="00C73D7F" w:rsidRPr="0008362A" w:rsidRDefault="005D439C" w:rsidP="00BD2B90">
            <w:pPr>
              <w:widowControl/>
              <w:spacing w:line="0" w:lineRule="atLeast"/>
              <w:ind w:rightChars="-45" w:right="-108" w:firstLineChars="80" w:firstLine="16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</w:t>
            </w:r>
            <w:r w:rsidR="007D7C7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例</w:t>
            </w:r>
            <w:r w:rsidR="007D7C7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</w:t>
            </w:r>
            <w:r w:rsidR="007D7C7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科技部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計畫</w:t>
            </w:r>
            <w:r w:rsidR="007D7C7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經費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核銷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3D7F" w:rsidRPr="0008362A" w:rsidRDefault="00C73D7F">
            <w:pPr>
              <w:rPr>
                <w:sz w:val="26"/>
                <w:szCs w:val="26"/>
              </w:rPr>
            </w:pPr>
            <w:r w:rsidRPr="00CD7B8F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請至線上金流系統繳費</w:t>
            </w:r>
            <w:r w:rsidR="00464113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，</w:t>
            </w:r>
            <w:r w:rsidR="00A5104A">
              <w:rPr>
                <w:rFonts w:ascii="Times New Roman" w:eastAsia="標楷體" w:hAnsi="Times New Roman" w:cs="Times New Roman"/>
                <w:kern w:val="0"/>
                <w:szCs w:val="32"/>
              </w:rPr>
              <w:t>填妥</w:t>
            </w:r>
            <w:r w:rsidR="00464113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本表</w:t>
            </w:r>
          </w:p>
        </w:tc>
      </w:tr>
      <w:tr w:rsidR="00C73D7F" w:rsidRPr="001A6F20" w:rsidTr="00CD7B8F">
        <w:trPr>
          <w:trHeight w:val="352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73D7F" w:rsidRPr="0008362A" w:rsidRDefault="00C73D7F" w:rsidP="005126D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D7F" w:rsidRPr="00CD7B8F" w:rsidRDefault="00C73D7F" w:rsidP="00CD7B8F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46B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□不索取收據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3D7F" w:rsidRDefault="00C73D7F" w:rsidP="00CD7B8F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</w:tr>
      <w:tr w:rsidR="00AB02E1" w:rsidRPr="001A6F20" w:rsidTr="00CD7B8F">
        <w:trPr>
          <w:trHeight w:val="838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AB02E1" w:rsidRPr="0008362A" w:rsidRDefault="00AB02E1" w:rsidP="005126D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3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5B8" w:rsidRDefault="00356F11" w:rsidP="00CD7B8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2"/>
                <w:szCs w:val="32"/>
              </w:rPr>
            </w:pPr>
            <w:r w:rsidRPr="00B46BB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="00AB02E1" w:rsidRPr="00CD7B8F">
              <w:rPr>
                <w:rFonts w:ascii="標楷體" w:eastAsia="標楷體" w:hAnsi="標楷體" w:cs="Times New Roman" w:hint="eastAsia"/>
                <w:kern w:val="0"/>
                <w:sz w:val="22"/>
                <w:szCs w:val="32"/>
              </w:rPr>
              <w:t>臺師大</w:t>
            </w:r>
            <w:r w:rsidR="00DC55B8" w:rsidRPr="00CD7B8F">
              <w:rPr>
                <w:rFonts w:ascii="標楷體" w:eastAsia="標楷體" w:hAnsi="標楷體" w:cs="Times New Roman"/>
                <w:kern w:val="0"/>
                <w:sz w:val="22"/>
                <w:szCs w:val="32"/>
              </w:rPr>
              <w:t>校內</w:t>
            </w:r>
            <w:r w:rsidR="008F5E25" w:rsidRPr="00CD7B8F">
              <w:rPr>
                <w:rFonts w:ascii="標楷體" w:eastAsia="標楷體" w:hAnsi="標楷體" w:cs="Times New Roman"/>
                <w:kern w:val="0"/>
                <w:sz w:val="22"/>
                <w:szCs w:val="32"/>
              </w:rPr>
              <w:t>T/D/I類</w:t>
            </w:r>
            <w:r w:rsidR="001F5819" w:rsidRPr="00CD7B8F">
              <w:rPr>
                <w:rFonts w:ascii="標楷體" w:eastAsia="標楷體" w:hAnsi="標楷體" w:cs="Times New Roman" w:hint="eastAsia"/>
                <w:kern w:val="0"/>
                <w:sz w:val="22"/>
                <w:szCs w:val="32"/>
              </w:rPr>
              <w:t>憑證</w:t>
            </w:r>
            <w:r w:rsidR="00DC55B8" w:rsidRPr="00CD7B8F">
              <w:rPr>
                <w:rFonts w:ascii="標楷體" w:eastAsia="標楷體" w:hAnsi="標楷體" w:cs="Times New Roman" w:hint="eastAsia"/>
                <w:kern w:val="0"/>
                <w:sz w:val="22"/>
                <w:szCs w:val="32"/>
              </w:rPr>
              <w:t>轉帳代繳，不得</w:t>
            </w:r>
            <w:r w:rsidR="00DC55B8" w:rsidRPr="00CD7B8F">
              <w:rPr>
                <w:rFonts w:ascii="標楷體" w:eastAsia="標楷體" w:hAnsi="標楷體" w:cs="Times New Roman"/>
                <w:kern w:val="0"/>
                <w:sz w:val="22"/>
                <w:szCs w:val="32"/>
              </w:rPr>
              <w:t>開立收據</w:t>
            </w:r>
          </w:p>
          <w:p w:rsidR="005A4320" w:rsidRPr="00CD7B8F" w:rsidRDefault="005A4320" w:rsidP="00CD7B8F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※憑證類別依請購單所載</w:t>
            </w:r>
            <w:r w:rsidR="00BD585F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為據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02E1" w:rsidRDefault="00AB02E1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請勿至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  <w:t>線上金流系統繳費</w:t>
            </w:r>
          </w:p>
          <w:p w:rsidR="00AB02E1" w:rsidRDefault="00131989" w:rsidP="00CD7B8F">
            <w:pPr>
              <w:widowControl/>
              <w:spacing w:line="0" w:lineRule="atLeast"/>
              <w:ind w:left="33" w:hangingChars="15" w:hanging="33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  <w:t>2</w:t>
            </w:r>
            <w:r w:rsidR="00AB02E1"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  <w:t xml:space="preserve">. 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送件</w:t>
            </w:r>
            <w:r w:rsidR="00AB02E1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請一併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繳交</w:t>
            </w:r>
            <w:r w:rsidR="00AB02E1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「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已核章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  <w:u w:val="single"/>
              </w:rPr>
              <w:t>憑證明細表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、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  <w:u w:val="single"/>
              </w:rPr>
              <w:t>受款人帳戶資料表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、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  <w:u w:val="single"/>
              </w:rPr>
              <w:t>黏貼憑證用紙</w:t>
            </w:r>
            <w:r w:rsidR="00AB02E1"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正本</w:t>
            </w:r>
            <w:r w:rsidR="00AB02E1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」</w:t>
            </w:r>
          </w:p>
        </w:tc>
      </w:tr>
      <w:tr w:rsidR="008B5083" w:rsidRPr="0008362A" w:rsidTr="00CD7B8F">
        <w:trPr>
          <w:jc w:val="center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線上金流系統</w:t>
            </w:r>
          </w:p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14</w:t>
            </w: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碼繳費帳號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5083" w:rsidRPr="00EE7118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CD7B8F">
              <w:rPr>
                <w:rFonts w:ascii="標楷體" w:eastAsia="標楷體" w:hAnsi="標楷體" w:cs="Times New Roman" w:hint="eastAsia"/>
                <w:kern w:val="0"/>
                <w:sz w:val="40"/>
                <w:szCs w:val="32"/>
              </w:rPr>
              <w:t>□□□□□□□□□□□□□□</w:t>
            </w:r>
          </w:p>
        </w:tc>
      </w:tr>
      <w:tr w:rsidR="008B5083" w:rsidRPr="0008362A" w:rsidTr="00BA4A58">
        <w:trPr>
          <w:trHeight w:val="555"/>
          <w:jc w:val="center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收據時間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08A1" w:rsidRDefault="004508A1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</w:pPr>
            <w:r w:rsidRPr="00CD7B8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指定：</w:t>
            </w:r>
            <w:r w:rsidRPr="00CD7B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CD7B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B46BB8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（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科技部計畫：核銷若需配合「核定清單執行日期」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，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可指定收據延後月份開立。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依會計規範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32"/>
              </w:rPr>
              <w:t>僅能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指定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繳款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入帳後月份</w:t>
            </w:r>
            <w:r w:rsidRPr="00CD7B8F">
              <w:rPr>
                <w:rFonts w:ascii="Times New Roman" w:eastAsia="新細明體" w:hAnsi="Times New Roman" w:cs="Times New Roman" w:hint="eastAsia"/>
                <w:kern w:val="0"/>
                <w:sz w:val="22"/>
                <w:szCs w:val="32"/>
              </w:rPr>
              <w:t>，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無法回溯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。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）</w:t>
            </w:r>
          </w:p>
          <w:p w:rsidR="008B5083" w:rsidRPr="004508A1" w:rsidRDefault="00BF5F44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CD7B8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CD7B8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不指定</w:t>
            </w:r>
            <w:r w:rsidR="008B5083"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（為</w:t>
            </w:r>
            <w:r w:rsidR="00101B1B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繳款</w:t>
            </w:r>
            <w:r w:rsidR="008B5083" w:rsidRPr="00CD7B8F">
              <w:rPr>
                <w:rFonts w:ascii="Times New Roman" w:eastAsia="標楷體" w:hAnsi="Times New Roman" w:cs="Times New Roman" w:hint="eastAsia"/>
                <w:kern w:val="0"/>
                <w:sz w:val="22"/>
                <w:szCs w:val="32"/>
              </w:rPr>
              <w:t>入帳後收據開立當日）</w:t>
            </w:r>
          </w:p>
        </w:tc>
      </w:tr>
      <w:tr w:rsidR="008B5083" w:rsidRPr="0008362A" w:rsidTr="00CD7B8F">
        <w:trPr>
          <w:trHeight w:val="541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收據抬頭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B5083" w:rsidRPr="0008362A" w:rsidTr="00CD7B8F">
        <w:trPr>
          <w:trHeight w:val="549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收件人姓名</w:t>
            </w:r>
          </w:p>
        </w:tc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8B5083" w:rsidRPr="0008362A" w:rsidTr="00CD7B8F">
        <w:trPr>
          <w:trHeight w:val="728"/>
          <w:jc w:val="center"/>
        </w:trPr>
        <w:tc>
          <w:tcPr>
            <w:tcW w:w="21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收件地址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□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臺師大校內公文傳送：至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_________________________(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院系所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)</w:t>
            </w:r>
          </w:p>
          <w:p w:rsidR="008B5083" w:rsidRPr="0008362A" w:rsidRDefault="008B5083" w:rsidP="008B5083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□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校外郵寄地址：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□□□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□□</w:t>
            </w:r>
            <w:r w:rsidRPr="0008362A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____________________________</w:t>
            </w:r>
          </w:p>
        </w:tc>
      </w:tr>
      <w:tr w:rsidR="008B5083" w:rsidRPr="0008362A" w:rsidTr="00CD7B8F">
        <w:trPr>
          <w:trHeight w:val="537"/>
          <w:jc w:val="center"/>
        </w:trPr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083" w:rsidRPr="0008362A" w:rsidRDefault="008B5083" w:rsidP="00BA4A58">
            <w:pPr>
              <w:widowControl/>
              <w:spacing w:line="360" w:lineRule="exact"/>
              <w:ind w:left="2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8362A">
              <w:rPr>
                <w:rFonts w:ascii="Times New Roman" w:eastAsia="標楷體" w:hAnsi="Times New Roman" w:cs="Times New Roman"/>
                <w:sz w:val="26"/>
                <w:szCs w:val="26"/>
              </w:rPr>
              <w:t>備註：</w:t>
            </w:r>
          </w:p>
        </w:tc>
      </w:tr>
    </w:tbl>
    <w:p w:rsidR="0016105E" w:rsidRDefault="0016105E" w:rsidP="00CD7B8F">
      <w:pPr>
        <w:pStyle w:val="a7"/>
        <w:spacing w:line="28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檢核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確認：</w:t>
      </w:r>
    </w:p>
    <w:p w:rsidR="0016105E" w:rsidRDefault="0016105E" w:rsidP="00CD7B8F">
      <w:pPr>
        <w:pStyle w:val="a7"/>
        <w:spacing w:line="280" w:lineRule="exact"/>
        <w:ind w:leftChars="0" w:left="360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CD7B8F">
        <w:rPr>
          <w:rFonts w:ascii="Times New Roman" w:eastAsia="標楷體" w:hAnsi="Times New Roman" w:cs="Times New Roman" w:hint="eastAsia"/>
          <w:kern w:val="0"/>
          <w:szCs w:val="24"/>
        </w:rPr>
        <w:t>我</w:t>
      </w:r>
      <w:r w:rsidR="00683AB1">
        <w:rPr>
          <w:rFonts w:ascii="Times New Roman" w:eastAsia="標楷體" w:hAnsi="Times New Roman" w:cs="Times New Roman" w:hint="eastAsia"/>
          <w:kern w:val="0"/>
          <w:szCs w:val="24"/>
        </w:rPr>
        <w:t>已</w:t>
      </w:r>
      <w:r w:rsidRPr="00CD7B8F">
        <w:rPr>
          <w:rFonts w:ascii="Times New Roman" w:eastAsia="標楷體" w:hAnsi="Times New Roman" w:cs="Times New Roman" w:hint="eastAsia"/>
          <w:kern w:val="0"/>
          <w:szCs w:val="24"/>
        </w:rPr>
        <w:t>瞭解</w:t>
      </w:r>
      <w:r w:rsidRPr="00D41F1F">
        <w:rPr>
          <w:rFonts w:ascii="Times New Roman" w:eastAsia="標楷體" w:hAnsi="Times New Roman" w:cs="Times New Roman"/>
          <w:b/>
          <w:szCs w:val="24"/>
        </w:rPr>
        <w:t>收據</w:t>
      </w:r>
      <w:r>
        <w:rPr>
          <w:rFonts w:ascii="Times New Roman" w:eastAsia="標楷體" w:hAnsi="Times New Roman" w:cs="Times New Roman" w:hint="eastAsia"/>
          <w:b/>
          <w:szCs w:val="24"/>
        </w:rPr>
        <w:t>是</w:t>
      </w:r>
      <w:r w:rsidRPr="00D41F1F">
        <w:rPr>
          <w:rFonts w:ascii="Times New Roman" w:eastAsia="標楷體" w:hAnsi="Times New Roman" w:cs="Times New Roman"/>
          <w:b/>
          <w:szCs w:val="24"/>
        </w:rPr>
        <w:t>依</w:t>
      </w:r>
      <w:r w:rsidR="00B75077">
        <w:rPr>
          <w:rFonts w:ascii="Times New Roman" w:eastAsia="標楷體" w:hAnsi="Times New Roman" w:cs="Times New Roman" w:hint="eastAsia"/>
          <w:b/>
          <w:szCs w:val="24"/>
        </w:rPr>
        <w:t>以上</w:t>
      </w:r>
      <w:r>
        <w:rPr>
          <w:rFonts w:ascii="Times New Roman" w:eastAsia="標楷體" w:hAnsi="Times New Roman" w:cs="Times New Roman" w:hint="eastAsia"/>
          <w:b/>
          <w:szCs w:val="24"/>
        </w:rPr>
        <w:t>填寫內容開立</w:t>
      </w:r>
      <w:r w:rsidRPr="00D41F1F">
        <w:rPr>
          <w:rFonts w:ascii="Times New Roman" w:eastAsia="標楷體" w:hAnsi="Times New Roman" w:cs="Times New Roman" w:hint="eastAsia"/>
          <w:b/>
          <w:szCs w:val="24"/>
        </w:rPr>
        <w:t>。</w:t>
      </w:r>
      <w:r w:rsidRPr="0016105E">
        <w:rPr>
          <w:rFonts w:ascii="Times New Roman" w:eastAsia="標楷體" w:hAnsi="Times New Roman" w:cs="Times New Roman" w:hint="eastAsia"/>
          <w:b/>
          <w:color w:val="FF0000"/>
          <w:szCs w:val="24"/>
        </w:rPr>
        <w:t>收據開錯、遺失皆無法重開或補發。</w:t>
      </w:r>
    </w:p>
    <w:p w:rsidR="00B1096A" w:rsidRDefault="0016105E" w:rsidP="00CD7B8F">
      <w:pPr>
        <w:pStyle w:val="a7"/>
        <w:spacing w:line="280" w:lineRule="exact"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Pr="00B46BB8">
        <w:rPr>
          <w:rFonts w:ascii="Times New Roman" w:eastAsia="標楷體" w:hAnsi="Times New Roman" w:cs="Times New Roman" w:hint="eastAsia"/>
          <w:kern w:val="0"/>
          <w:szCs w:val="24"/>
        </w:rPr>
        <w:t>我</w:t>
      </w:r>
      <w:r w:rsidR="00B75077">
        <w:rPr>
          <w:rFonts w:ascii="Times New Roman" w:eastAsia="標楷體" w:hAnsi="Times New Roman" w:cs="Times New Roman" w:hint="eastAsia"/>
          <w:kern w:val="0"/>
          <w:szCs w:val="24"/>
        </w:rPr>
        <w:t>已</w:t>
      </w:r>
      <w:r w:rsidRPr="00B46BB8">
        <w:rPr>
          <w:rFonts w:ascii="Times New Roman" w:eastAsia="標楷體" w:hAnsi="Times New Roman" w:cs="Times New Roman" w:hint="eastAsia"/>
          <w:szCs w:val="24"/>
        </w:rPr>
        <w:t>確認</w:t>
      </w:r>
      <w:r w:rsidR="00B75077">
        <w:rPr>
          <w:rFonts w:ascii="Times New Roman" w:eastAsia="標楷體" w:hAnsi="Times New Roman" w:cs="Times New Roman" w:hint="eastAsia"/>
          <w:szCs w:val="24"/>
        </w:rPr>
        <w:t>以上</w:t>
      </w:r>
      <w:r w:rsidRPr="00B46BB8">
        <w:rPr>
          <w:rFonts w:ascii="Times New Roman" w:eastAsia="標楷體" w:hAnsi="Times New Roman" w:cs="Times New Roman"/>
          <w:szCs w:val="24"/>
        </w:rPr>
        <w:t>資料</w:t>
      </w:r>
      <w:r w:rsidRPr="00B46BB8">
        <w:rPr>
          <w:rFonts w:ascii="Times New Roman" w:eastAsia="標楷體" w:hAnsi="Times New Roman" w:cs="Times New Roman" w:hint="eastAsia"/>
          <w:szCs w:val="24"/>
        </w:rPr>
        <w:t>符合</w:t>
      </w:r>
      <w:r w:rsidR="00B75077">
        <w:rPr>
          <w:rFonts w:ascii="Times New Roman" w:eastAsia="標楷體" w:hAnsi="Times New Roman" w:cs="Times New Roman"/>
          <w:szCs w:val="24"/>
        </w:rPr>
        <w:t>計畫</w:t>
      </w:r>
      <w:r w:rsidRPr="00B46BB8">
        <w:rPr>
          <w:rFonts w:ascii="Times New Roman" w:eastAsia="標楷體" w:hAnsi="Times New Roman" w:cs="Times New Roman"/>
          <w:szCs w:val="24"/>
        </w:rPr>
        <w:t>核銷規定</w:t>
      </w:r>
      <w:r w:rsidR="00B75077">
        <w:rPr>
          <w:rFonts w:ascii="Times New Roman" w:eastAsia="標楷體" w:hAnsi="Times New Roman" w:cs="Times New Roman" w:hint="eastAsia"/>
          <w:szCs w:val="24"/>
        </w:rPr>
        <w:t>。</w:t>
      </w:r>
      <w:r w:rsidR="003C125B">
        <w:rPr>
          <w:rFonts w:ascii="Times New Roman" w:eastAsia="標楷體" w:hAnsi="Times New Roman" w:cs="Times New Roman" w:hint="eastAsia"/>
          <w:szCs w:val="24"/>
        </w:rPr>
        <w:t>並瞭解</w:t>
      </w:r>
      <w:r w:rsidR="00202026">
        <w:rPr>
          <w:rFonts w:ascii="Times New Roman" w:eastAsia="標楷體" w:hAnsi="Times New Roman" w:cs="Times New Roman" w:hint="eastAsia"/>
          <w:szCs w:val="24"/>
        </w:rPr>
        <w:t>若因</w:t>
      </w:r>
      <w:r w:rsidR="00583FDE">
        <w:rPr>
          <w:rFonts w:ascii="Times New Roman" w:eastAsia="標楷體" w:hAnsi="Times New Roman" w:cs="Times New Roman" w:hint="eastAsia"/>
          <w:szCs w:val="24"/>
        </w:rPr>
        <w:t>本人</w:t>
      </w:r>
      <w:r w:rsidR="00583FDE">
        <w:rPr>
          <w:rFonts w:ascii="Times New Roman" w:eastAsia="標楷體" w:hAnsi="Times New Roman" w:cs="Times New Roman"/>
          <w:szCs w:val="24"/>
        </w:rPr>
        <w:t>或助理</w:t>
      </w:r>
      <w:r>
        <w:rPr>
          <w:rFonts w:ascii="Times New Roman" w:eastAsia="標楷體" w:hAnsi="Times New Roman" w:cs="Times New Roman"/>
          <w:szCs w:val="24"/>
        </w:rPr>
        <w:t>填寫錯誤</w:t>
      </w:r>
      <w:r w:rsidR="00583FDE">
        <w:rPr>
          <w:rFonts w:ascii="Times New Roman" w:eastAsia="標楷體" w:hAnsi="Times New Roman" w:cs="Times New Roman" w:hint="eastAsia"/>
          <w:szCs w:val="24"/>
        </w:rPr>
        <w:t>而</w:t>
      </w:r>
      <w:r>
        <w:rPr>
          <w:rFonts w:ascii="Times New Roman" w:eastAsia="標楷體" w:hAnsi="Times New Roman" w:cs="Times New Roman"/>
          <w:szCs w:val="24"/>
        </w:rPr>
        <w:t>無法核銷</w:t>
      </w:r>
      <w:r>
        <w:rPr>
          <w:rFonts w:ascii="Times New Roman" w:eastAsia="標楷體" w:hAnsi="Times New Roman" w:cs="Times New Roman" w:hint="eastAsia"/>
          <w:szCs w:val="24"/>
        </w:rPr>
        <w:t>，</w:t>
      </w:r>
    </w:p>
    <w:p w:rsidR="00AA3DC3" w:rsidRDefault="003C125B" w:rsidP="00CD7B8F">
      <w:pPr>
        <w:pStyle w:val="a7"/>
        <w:spacing w:line="280" w:lineRule="exact"/>
        <w:ind w:leftChars="0" w:left="360" w:firstLineChars="100" w:firstLine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可能</w:t>
      </w:r>
      <w:r w:rsidR="0016105E">
        <w:rPr>
          <w:rFonts w:ascii="Times New Roman" w:eastAsia="標楷體" w:hAnsi="Times New Roman" w:cs="Times New Roman" w:hint="eastAsia"/>
          <w:szCs w:val="24"/>
        </w:rPr>
        <w:t>導致</w:t>
      </w:r>
      <w:r w:rsidR="0016105E">
        <w:rPr>
          <w:rFonts w:ascii="Times New Roman" w:eastAsia="標楷體" w:hAnsi="Times New Roman" w:cs="Times New Roman"/>
          <w:szCs w:val="24"/>
        </w:rPr>
        <w:t>計畫主持人需自</w:t>
      </w:r>
      <w:r w:rsidR="0016105E">
        <w:rPr>
          <w:rFonts w:ascii="Times New Roman" w:eastAsia="標楷體" w:hAnsi="Times New Roman" w:cs="Times New Roman" w:hint="eastAsia"/>
          <w:szCs w:val="24"/>
        </w:rPr>
        <w:t>費</w:t>
      </w:r>
      <w:r w:rsidR="0016105E">
        <w:rPr>
          <w:rFonts w:ascii="Times New Roman" w:eastAsia="標楷體" w:hAnsi="Times New Roman" w:cs="Times New Roman"/>
          <w:szCs w:val="24"/>
        </w:rPr>
        <w:t>負擔</w:t>
      </w:r>
      <w:r>
        <w:rPr>
          <w:rFonts w:ascii="Times New Roman" w:eastAsia="標楷體" w:hAnsi="Times New Roman" w:cs="Times New Roman" w:hint="eastAsia"/>
          <w:szCs w:val="24"/>
        </w:rPr>
        <w:t>全額</w:t>
      </w:r>
      <w:r w:rsidR="0016105E">
        <w:rPr>
          <w:rFonts w:ascii="Times New Roman" w:eastAsia="標楷體" w:hAnsi="Times New Roman" w:cs="Times New Roman"/>
          <w:szCs w:val="24"/>
        </w:rPr>
        <w:t>審查費狀況</w:t>
      </w:r>
      <w:r w:rsidR="0016105E" w:rsidRPr="00B46BB8">
        <w:rPr>
          <w:rFonts w:ascii="Times New Roman" w:eastAsia="標楷體" w:hAnsi="Times New Roman" w:cs="Times New Roman"/>
          <w:szCs w:val="24"/>
        </w:rPr>
        <w:t>。</w:t>
      </w:r>
    </w:p>
    <w:p w:rsidR="00E3314B" w:rsidRDefault="00E3314B" w:rsidP="00CD7B8F">
      <w:pPr>
        <w:pStyle w:val="a7"/>
        <w:spacing w:line="280" w:lineRule="exact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E3314B" w:rsidRPr="00CD7B8F" w:rsidRDefault="00E3314B" w:rsidP="00CD7B8F">
      <w:pPr>
        <w:pStyle w:val="a7"/>
        <w:spacing w:line="280" w:lineRule="exact"/>
        <w:ind w:leftChars="0" w:left="360"/>
        <w:jc w:val="right"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CD7B8F">
        <w:rPr>
          <w:rFonts w:ascii="標楷體" w:eastAsia="標楷體" w:hAnsi="標楷體" w:cs="Times New Roman" w:hint="eastAsia"/>
          <w:kern w:val="0"/>
          <w:sz w:val="32"/>
          <w:szCs w:val="28"/>
        </w:rPr>
        <w:t>計畫主持人</w:t>
      </w:r>
      <w:r>
        <w:rPr>
          <w:rFonts w:ascii="標楷體" w:eastAsia="標楷體" w:hAnsi="標楷體" w:cs="Times New Roman" w:hint="eastAsia"/>
          <w:kern w:val="0"/>
          <w:sz w:val="32"/>
          <w:szCs w:val="28"/>
        </w:rPr>
        <w:t>確認</w:t>
      </w:r>
      <w:r w:rsidRPr="00CD7B8F">
        <w:rPr>
          <w:rFonts w:ascii="標楷體" w:eastAsia="標楷體" w:hAnsi="標楷體" w:cs="Times New Roman" w:hint="eastAsia"/>
          <w:kern w:val="0"/>
          <w:sz w:val="32"/>
          <w:szCs w:val="28"/>
        </w:rPr>
        <w:t>簽名</w:t>
      </w:r>
      <w:r>
        <w:rPr>
          <w:rFonts w:ascii="標楷體" w:eastAsia="標楷體" w:hAnsi="標楷體" w:cs="Times New Roman" w:hint="eastAsia"/>
          <w:kern w:val="0"/>
          <w:sz w:val="32"/>
          <w:szCs w:val="28"/>
        </w:rPr>
        <w:t>：</w:t>
      </w:r>
      <w:r>
        <w:rPr>
          <w:rFonts w:ascii="標楷體" w:eastAsia="標楷體" w:hAnsi="標楷體" w:cs="Times New Roman"/>
          <w:kern w:val="0"/>
          <w:sz w:val="32"/>
          <w:szCs w:val="28"/>
        </w:rPr>
        <w:t>________</w:t>
      </w:r>
      <w:r>
        <w:rPr>
          <w:rFonts w:ascii="標楷體" w:eastAsia="標楷體" w:hAnsi="標楷體" w:cs="Times New Roman" w:hint="eastAsia"/>
          <w:kern w:val="0"/>
          <w:sz w:val="32"/>
          <w:szCs w:val="28"/>
        </w:rPr>
        <w:t>__</w:t>
      </w:r>
      <w:r>
        <w:rPr>
          <w:rFonts w:ascii="標楷體" w:eastAsia="標楷體" w:hAnsi="標楷體" w:cs="Times New Roman"/>
          <w:kern w:val="0"/>
          <w:sz w:val="32"/>
          <w:szCs w:val="28"/>
        </w:rPr>
        <w:t>____</w:t>
      </w:r>
    </w:p>
    <w:sectPr w:rsidR="00E3314B" w:rsidRPr="00CD7B8F" w:rsidSect="00CD7B8F">
      <w:headerReference w:type="default" r:id="rId9"/>
      <w:pgSz w:w="11906" w:h="16838"/>
      <w:pgMar w:top="1701" w:right="1134" w:bottom="709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C3" w:rsidRDefault="00AA3DC3" w:rsidP="00034997">
      <w:r>
        <w:separator/>
      </w:r>
    </w:p>
  </w:endnote>
  <w:endnote w:type="continuationSeparator" w:id="0">
    <w:p w:rsidR="00AA3DC3" w:rsidRDefault="00AA3DC3" w:rsidP="000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C3" w:rsidRDefault="00AA3DC3" w:rsidP="00034997">
      <w:r>
        <w:separator/>
      </w:r>
    </w:p>
  </w:footnote>
  <w:footnote w:type="continuationSeparator" w:id="0">
    <w:p w:rsidR="00AA3DC3" w:rsidRDefault="00AA3DC3" w:rsidP="0003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7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"/>
      <w:gridCol w:w="1808"/>
    </w:tblGrid>
    <w:tr w:rsidR="00602243" w:rsidRPr="001F5DD9" w:rsidTr="007510D5">
      <w:trPr>
        <w:cantSplit/>
        <w:trHeight w:val="393"/>
        <w:jc w:val="right"/>
      </w:trPr>
      <w:tc>
        <w:tcPr>
          <w:tcW w:w="567" w:type="dxa"/>
          <w:vAlign w:val="center"/>
        </w:tcPr>
        <w:p w:rsidR="00602243" w:rsidRPr="00402DE9" w:rsidRDefault="00602243" w:rsidP="007510D5">
          <w:pPr>
            <w:pStyle w:val="a3"/>
            <w:spacing w:before="120" w:after="60"/>
            <w:ind w:leftChars="-162" w:left="-389" w:firstLineChars="244" w:firstLine="390"/>
            <w:jc w:val="both"/>
            <w:rPr>
              <w:rFonts w:eastAsia="標楷體"/>
              <w:bCs/>
              <w:color w:val="000000"/>
              <w:sz w:val="16"/>
              <w:szCs w:val="16"/>
            </w:rPr>
          </w:pPr>
          <w:r w:rsidRPr="00402DE9">
            <w:rPr>
              <w:rFonts w:eastAsia="標楷體"/>
              <w:bCs/>
              <w:color w:val="000000"/>
              <w:sz w:val="16"/>
              <w:szCs w:val="16"/>
            </w:rPr>
            <w:t>編號</w:t>
          </w:r>
        </w:p>
      </w:tc>
      <w:tc>
        <w:tcPr>
          <w:tcW w:w="1808" w:type="dxa"/>
          <w:vAlign w:val="center"/>
        </w:tcPr>
        <w:p w:rsidR="00602243" w:rsidRPr="00402DE9" w:rsidRDefault="00A24743" w:rsidP="00CD7B8F">
          <w:pPr>
            <w:pStyle w:val="a3"/>
            <w:spacing w:before="120" w:after="60"/>
            <w:jc w:val="both"/>
            <w:rPr>
              <w:rFonts w:eastAsia="標楷體"/>
              <w:bCs/>
              <w:color w:val="000000"/>
              <w:sz w:val="16"/>
              <w:szCs w:val="16"/>
            </w:rPr>
          </w:pPr>
          <w:r>
            <w:rPr>
              <w:rFonts w:eastAsia="標楷體" w:hint="eastAsia"/>
              <w:bCs/>
              <w:color w:val="000000"/>
              <w:sz w:val="16"/>
              <w:szCs w:val="16"/>
            </w:rPr>
            <w:t>NTNU-Form-28_0</w:t>
          </w:r>
          <w:r w:rsidR="00362EB8">
            <w:rPr>
              <w:rFonts w:eastAsia="標楷體"/>
              <w:bCs/>
              <w:color w:val="000000"/>
              <w:sz w:val="16"/>
              <w:szCs w:val="16"/>
            </w:rPr>
            <w:t>2</w:t>
          </w:r>
          <w:r>
            <w:rPr>
              <w:rFonts w:eastAsia="標楷體" w:hint="eastAsia"/>
              <w:bCs/>
              <w:color w:val="000000"/>
              <w:sz w:val="16"/>
              <w:szCs w:val="16"/>
            </w:rPr>
            <w:t>.0</w:t>
          </w:r>
        </w:p>
      </w:tc>
    </w:tr>
    <w:tr w:rsidR="00602243" w:rsidRPr="001F5DD9" w:rsidTr="007510D5">
      <w:trPr>
        <w:cantSplit/>
        <w:trHeight w:val="393"/>
        <w:jc w:val="right"/>
      </w:trPr>
      <w:tc>
        <w:tcPr>
          <w:tcW w:w="567" w:type="dxa"/>
          <w:vAlign w:val="center"/>
        </w:tcPr>
        <w:p w:rsidR="00602243" w:rsidRPr="00402DE9" w:rsidRDefault="00602243" w:rsidP="007510D5">
          <w:pPr>
            <w:pStyle w:val="a3"/>
            <w:spacing w:before="60" w:after="60" w:line="240" w:lineRule="exact"/>
            <w:ind w:leftChars="-162" w:left="-389" w:firstLineChars="244" w:firstLine="390"/>
            <w:jc w:val="both"/>
            <w:rPr>
              <w:rFonts w:eastAsia="標楷體"/>
              <w:bCs/>
              <w:color w:val="000000"/>
              <w:sz w:val="16"/>
              <w:szCs w:val="16"/>
            </w:rPr>
          </w:pPr>
          <w:r w:rsidRPr="00402DE9">
            <w:rPr>
              <w:rFonts w:eastAsia="標楷體"/>
              <w:bCs/>
              <w:color w:val="000000"/>
              <w:sz w:val="16"/>
              <w:szCs w:val="16"/>
            </w:rPr>
            <w:t>日期</w:t>
          </w:r>
        </w:p>
      </w:tc>
      <w:tc>
        <w:tcPr>
          <w:tcW w:w="1808" w:type="dxa"/>
          <w:vAlign w:val="center"/>
        </w:tcPr>
        <w:p w:rsidR="00602243" w:rsidRPr="00402DE9" w:rsidRDefault="00602243">
          <w:pPr>
            <w:pStyle w:val="a3"/>
            <w:spacing w:before="60" w:after="60" w:line="240" w:lineRule="exact"/>
            <w:jc w:val="both"/>
            <w:rPr>
              <w:rFonts w:eastAsia="標楷體"/>
              <w:bCs/>
              <w:color w:val="000000"/>
              <w:sz w:val="16"/>
              <w:szCs w:val="16"/>
            </w:rPr>
          </w:pPr>
          <w:r w:rsidRPr="00402DE9">
            <w:rPr>
              <w:rFonts w:eastAsia="標楷體"/>
              <w:bCs/>
              <w:color w:val="000000"/>
              <w:sz w:val="16"/>
              <w:szCs w:val="16"/>
            </w:rPr>
            <w:t>10</w:t>
          </w:r>
          <w:r w:rsidR="00A20176">
            <w:rPr>
              <w:rFonts w:eastAsia="標楷體"/>
              <w:bCs/>
              <w:color w:val="000000"/>
              <w:sz w:val="16"/>
              <w:szCs w:val="16"/>
            </w:rPr>
            <w:t>7</w:t>
          </w:r>
          <w:r w:rsidRPr="00402DE9">
            <w:rPr>
              <w:rFonts w:eastAsia="標楷體"/>
              <w:bCs/>
              <w:color w:val="000000"/>
              <w:sz w:val="16"/>
              <w:szCs w:val="16"/>
            </w:rPr>
            <w:t>.</w:t>
          </w:r>
          <w:r w:rsidR="00CC18D1">
            <w:rPr>
              <w:rFonts w:eastAsia="標楷體" w:hint="eastAsia"/>
              <w:bCs/>
              <w:color w:val="000000"/>
              <w:sz w:val="16"/>
              <w:szCs w:val="16"/>
            </w:rPr>
            <w:t>0</w:t>
          </w:r>
          <w:r w:rsidR="00A20176">
            <w:rPr>
              <w:rFonts w:eastAsia="標楷體"/>
              <w:bCs/>
              <w:color w:val="000000"/>
              <w:sz w:val="16"/>
              <w:szCs w:val="16"/>
            </w:rPr>
            <w:t>5</w:t>
          </w:r>
          <w:r w:rsidR="00CC18D1">
            <w:rPr>
              <w:rFonts w:eastAsia="標楷體" w:hint="eastAsia"/>
              <w:bCs/>
              <w:color w:val="000000"/>
              <w:sz w:val="16"/>
              <w:szCs w:val="16"/>
            </w:rPr>
            <w:t>.</w:t>
          </w:r>
          <w:r w:rsidR="00A20176">
            <w:rPr>
              <w:rFonts w:eastAsia="標楷體"/>
              <w:bCs/>
              <w:color w:val="000000"/>
              <w:sz w:val="16"/>
              <w:szCs w:val="16"/>
            </w:rPr>
            <w:t>30</w:t>
          </w:r>
        </w:p>
      </w:tc>
    </w:tr>
    <w:tr w:rsidR="00602243" w:rsidRPr="001F5DD9" w:rsidTr="007510D5">
      <w:trPr>
        <w:cantSplit/>
        <w:trHeight w:val="393"/>
        <w:jc w:val="right"/>
      </w:trPr>
      <w:tc>
        <w:tcPr>
          <w:tcW w:w="567" w:type="dxa"/>
          <w:vAlign w:val="center"/>
        </w:tcPr>
        <w:p w:rsidR="00602243" w:rsidRPr="00402DE9" w:rsidRDefault="00602243" w:rsidP="007510D5">
          <w:pPr>
            <w:pStyle w:val="a3"/>
            <w:tabs>
              <w:tab w:val="right" w:pos="1954"/>
            </w:tabs>
            <w:spacing w:before="60" w:after="60"/>
            <w:ind w:leftChars="-162" w:left="-389" w:firstLineChars="244" w:firstLine="390"/>
            <w:jc w:val="both"/>
            <w:rPr>
              <w:rFonts w:eastAsia="標楷體"/>
              <w:bCs/>
              <w:color w:val="000000"/>
              <w:sz w:val="16"/>
              <w:szCs w:val="16"/>
            </w:rPr>
          </w:pPr>
          <w:r w:rsidRPr="00402DE9">
            <w:rPr>
              <w:rFonts w:eastAsia="標楷體"/>
              <w:bCs/>
              <w:color w:val="000000"/>
              <w:sz w:val="16"/>
              <w:szCs w:val="16"/>
            </w:rPr>
            <w:t>頁數</w:t>
          </w:r>
        </w:p>
      </w:tc>
      <w:tc>
        <w:tcPr>
          <w:tcW w:w="1808" w:type="dxa"/>
          <w:vAlign w:val="center"/>
        </w:tcPr>
        <w:p w:rsidR="00602243" w:rsidRPr="00402DE9" w:rsidRDefault="00BF5F44" w:rsidP="007510D5">
          <w:pPr>
            <w:pStyle w:val="a3"/>
            <w:tabs>
              <w:tab w:val="right" w:pos="1954"/>
            </w:tabs>
            <w:spacing w:before="60" w:after="60"/>
            <w:jc w:val="both"/>
            <w:rPr>
              <w:rFonts w:eastAsia="標楷體"/>
              <w:bCs/>
              <w:color w:val="000000"/>
              <w:sz w:val="16"/>
              <w:szCs w:val="16"/>
            </w:rPr>
          </w:pPr>
          <w:r w:rsidRPr="00402DE9">
            <w:rPr>
              <w:rFonts w:eastAsia="標楷體"/>
              <w:bCs/>
              <w:color w:val="000000"/>
              <w:sz w:val="16"/>
              <w:szCs w:val="16"/>
            </w:rPr>
            <w:fldChar w:fldCharType="begin"/>
          </w:r>
          <w:r w:rsidR="00602243" w:rsidRPr="00402DE9">
            <w:rPr>
              <w:rFonts w:eastAsia="標楷體"/>
              <w:bCs/>
              <w:color w:val="000000"/>
              <w:sz w:val="16"/>
              <w:szCs w:val="16"/>
            </w:rPr>
            <w:instrText xml:space="preserve"> PAGE </w:instrText>
          </w:r>
          <w:r w:rsidRPr="00402DE9">
            <w:rPr>
              <w:rFonts w:eastAsia="標楷體"/>
              <w:bCs/>
              <w:color w:val="000000"/>
              <w:sz w:val="16"/>
              <w:szCs w:val="16"/>
            </w:rPr>
            <w:fldChar w:fldCharType="separate"/>
          </w:r>
          <w:r w:rsidR="00A764F2">
            <w:rPr>
              <w:rFonts w:eastAsia="標楷體"/>
              <w:bCs/>
              <w:noProof/>
              <w:color w:val="000000"/>
              <w:sz w:val="16"/>
              <w:szCs w:val="16"/>
            </w:rPr>
            <w:t>1</w:t>
          </w:r>
          <w:r w:rsidRPr="00402DE9">
            <w:rPr>
              <w:rFonts w:eastAsia="標楷體"/>
              <w:bCs/>
              <w:color w:val="000000"/>
              <w:sz w:val="16"/>
              <w:szCs w:val="16"/>
            </w:rPr>
            <w:fldChar w:fldCharType="end"/>
          </w:r>
          <w:r w:rsidR="00602243" w:rsidRPr="00402DE9">
            <w:rPr>
              <w:rFonts w:eastAsia="標楷體"/>
              <w:bCs/>
              <w:color w:val="000000"/>
              <w:sz w:val="16"/>
              <w:szCs w:val="16"/>
            </w:rPr>
            <w:t xml:space="preserve"> of </w:t>
          </w:r>
          <w:r w:rsidRPr="00402DE9">
            <w:rPr>
              <w:rFonts w:eastAsia="標楷體"/>
              <w:bCs/>
              <w:color w:val="000000"/>
              <w:sz w:val="16"/>
              <w:szCs w:val="16"/>
            </w:rPr>
            <w:fldChar w:fldCharType="begin"/>
          </w:r>
          <w:r w:rsidR="00602243" w:rsidRPr="00402DE9">
            <w:rPr>
              <w:rFonts w:eastAsia="標楷體"/>
              <w:bCs/>
              <w:color w:val="000000"/>
              <w:sz w:val="16"/>
              <w:szCs w:val="16"/>
            </w:rPr>
            <w:instrText xml:space="preserve"> NUMPAGES </w:instrText>
          </w:r>
          <w:r w:rsidRPr="00402DE9">
            <w:rPr>
              <w:rFonts w:eastAsia="標楷體"/>
              <w:bCs/>
              <w:color w:val="000000"/>
              <w:sz w:val="16"/>
              <w:szCs w:val="16"/>
            </w:rPr>
            <w:fldChar w:fldCharType="separate"/>
          </w:r>
          <w:r w:rsidR="00A764F2">
            <w:rPr>
              <w:rFonts w:eastAsia="標楷體"/>
              <w:bCs/>
              <w:noProof/>
              <w:color w:val="000000"/>
              <w:sz w:val="16"/>
              <w:szCs w:val="16"/>
            </w:rPr>
            <w:t>1</w:t>
          </w:r>
          <w:r w:rsidRPr="00402DE9">
            <w:rPr>
              <w:rFonts w:eastAsia="標楷體"/>
              <w:bCs/>
              <w:color w:val="000000"/>
              <w:sz w:val="16"/>
              <w:szCs w:val="16"/>
            </w:rPr>
            <w:fldChar w:fldCharType="end"/>
          </w:r>
        </w:p>
      </w:tc>
    </w:tr>
  </w:tbl>
  <w:p w:rsidR="00602243" w:rsidRPr="00CD7B8F" w:rsidRDefault="00602243" w:rsidP="0016105E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157"/>
    <w:multiLevelType w:val="hybridMultilevel"/>
    <w:tmpl w:val="B3C2CEB8"/>
    <w:lvl w:ilvl="0" w:tplc="23EC7C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B5424C"/>
    <w:multiLevelType w:val="hybridMultilevel"/>
    <w:tmpl w:val="BD2CD3E2"/>
    <w:lvl w:ilvl="0" w:tplc="55ECCDAC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3E976940"/>
    <w:multiLevelType w:val="hybridMultilevel"/>
    <w:tmpl w:val="1DA25A2C"/>
    <w:lvl w:ilvl="0" w:tplc="D95E6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5947DB"/>
    <w:multiLevelType w:val="hybridMultilevel"/>
    <w:tmpl w:val="B7E42380"/>
    <w:lvl w:ilvl="0" w:tplc="66D8F532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1"/>
    <w:rsid w:val="0000297D"/>
    <w:rsid w:val="000041D4"/>
    <w:rsid w:val="0000645B"/>
    <w:rsid w:val="000173A7"/>
    <w:rsid w:val="00022831"/>
    <w:rsid w:val="00023023"/>
    <w:rsid w:val="00032A96"/>
    <w:rsid w:val="00034997"/>
    <w:rsid w:val="000450E2"/>
    <w:rsid w:val="000461B8"/>
    <w:rsid w:val="00052FE8"/>
    <w:rsid w:val="00072CD2"/>
    <w:rsid w:val="00073B54"/>
    <w:rsid w:val="00073DF0"/>
    <w:rsid w:val="0008362A"/>
    <w:rsid w:val="00091CAC"/>
    <w:rsid w:val="00093B8A"/>
    <w:rsid w:val="000A52AD"/>
    <w:rsid w:val="000B6E81"/>
    <w:rsid w:val="000C0264"/>
    <w:rsid w:val="000C3898"/>
    <w:rsid w:val="000C47CD"/>
    <w:rsid w:val="000D41B1"/>
    <w:rsid w:val="000E091F"/>
    <w:rsid w:val="000F5152"/>
    <w:rsid w:val="00101B1B"/>
    <w:rsid w:val="00106A68"/>
    <w:rsid w:val="00107DE5"/>
    <w:rsid w:val="00131989"/>
    <w:rsid w:val="0013499A"/>
    <w:rsid w:val="00144F17"/>
    <w:rsid w:val="00145161"/>
    <w:rsid w:val="0016105E"/>
    <w:rsid w:val="00165661"/>
    <w:rsid w:val="001A6F20"/>
    <w:rsid w:val="001B00A1"/>
    <w:rsid w:val="001C4B57"/>
    <w:rsid w:val="001F5819"/>
    <w:rsid w:val="00200295"/>
    <w:rsid w:val="00202026"/>
    <w:rsid w:val="002052E0"/>
    <w:rsid w:val="00205B15"/>
    <w:rsid w:val="00207249"/>
    <w:rsid w:val="00231253"/>
    <w:rsid w:val="002478E9"/>
    <w:rsid w:val="00270455"/>
    <w:rsid w:val="00274D20"/>
    <w:rsid w:val="002855FA"/>
    <w:rsid w:val="00286CEB"/>
    <w:rsid w:val="002B76FC"/>
    <w:rsid w:val="002C7D2D"/>
    <w:rsid w:val="002D22DF"/>
    <w:rsid w:val="002F373D"/>
    <w:rsid w:val="00304DF2"/>
    <w:rsid w:val="00306046"/>
    <w:rsid w:val="00310DCD"/>
    <w:rsid w:val="00313869"/>
    <w:rsid w:val="003318D0"/>
    <w:rsid w:val="00335E42"/>
    <w:rsid w:val="0034236B"/>
    <w:rsid w:val="003525A7"/>
    <w:rsid w:val="00356F11"/>
    <w:rsid w:val="003577E8"/>
    <w:rsid w:val="00362EB8"/>
    <w:rsid w:val="0039401B"/>
    <w:rsid w:val="00397BAB"/>
    <w:rsid w:val="003A14CA"/>
    <w:rsid w:val="003A30F9"/>
    <w:rsid w:val="003A5BD0"/>
    <w:rsid w:val="003B1E3F"/>
    <w:rsid w:val="003B3569"/>
    <w:rsid w:val="003B77ED"/>
    <w:rsid w:val="003C125B"/>
    <w:rsid w:val="003C7416"/>
    <w:rsid w:val="003C7869"/>
    <w:rsid w:val="003E0029"/>
    <w:rsid w:val="003E18DD"/>
    <w:rsid w:val="003E2434"/>
    <w:rsid w:val="00416F47"/>
    <w:rsid w:val="00426368"/>
    <w:rsid w:val="004508A1"/>
    <w:rsid w:val="0045218C"/>
    <w:rsid w:val="00464113"/>
    <w:rsid w:val="00466C65"/>
    <w:rsid w:val="00473887"/>
    <w:rsid w:val="00490E0B"/>
    <w:rsid w:val="004C16BF"/>
    <w:rsid w:val="004D64A0"/>
    <w:rsid w:val="004E430F"/>
    <w:rsid w:val="004E56E6"/>
    <w:rsid w:val="004F2CD7"/>
    <w:rsid w:val="005126D3"/>
    <w:rsid w:val="0054104F"/>
    <w:rsid w:val="005541D4"/>
    <w:rsid w:val="005551BF"/>
    <w:rsid w:val="00583FDE"/>
    <w:rsid w:val="005961FF"/>
    <w:rsid w:val="005A1BCA"/>
    <w:rsid w:val="005A4320"/>
    <w:rsid w:val="005B3253"/>
    <w:rsid w:val="005D1B0D"/>
    <w:rsid w:val="005D439C"/>
    <w:rsid w:val="005E1FA1"/>
    <w:rsid w:val="005E57B2"/>
    <w:rsid w:val="00602243"/>
    <w:rsid w:val="00660341"/>
    <w:rsid w:val="00662B40"/>
    <w:rsid w:val="00675C53"/>
    <w:rsid w:val="00683AB1"/>
    <w:rsid w:val="006943F9"/>
    <w:rsid w:val="006A4336"/>
    <w:rsid w:val="006B1E80"/>
    <w:rsid w:val="006C55D6"/>
    <w:rsid w:val="006D289D"/>
    <w:rsid w:val="006F41CD"/>
    <w:rsid w:val="00710DD3"/>
    <w:rsid w:val="00715C5C"/>
    <w:rsid w:val="00725F08"/>
    <w:rsid w:val="0073430C"/>
    <w:rsid w:val="00744896"/>
    <w:rsid w:val="0075306B"/>
    <w:rsid w:val="0076165B"/>
    <w:rsid w:val="00761EB7"/>
    <w:rsid w:val="0076567F"/>
    <w:rsid w:val="00773829"/>
    <w:rsid w:val="00790071"/>
    <w:rsid w:val="00791975"/>
    <w:rsid w:val="00791A4A"/>
    <w:rsid w:val="007976F8"/>
    <w:rsid w:val="007B6EEC"/>
    <w:rsid w:val="007D7C70"/>
    <w:rsid w:val="007F7DCF"/>
    <w:rsid w:val="00801AC8"/>
    <w:rsid w:val="00816082"/>
    <w:rsid w:val="00841664"/>
    <w:rsid w:val="0084629E"/>
    <w:rsid w:val="00867E30"/>
    <w:rsid w:val="00883855"/>
    <w:rsid w:val="008879DF"/>
    <w:rsid w:val="00894EA4"/>
    <w:rsid w:val="008A6371"/>
    <w:rsid w:val="008B5083"/>
    <w:rsid w:val="008F5C41"/>
    <w:rsid w:val="008F5E25"/>
    <w:rsid w:val="008F640B"/>
    <w:rsid w:val="00903E31"/>
    <w:rsid w:val="009060FB"/>
    <w:rsid w:val="00914E0F"/>
    <w:rsid w:val="009179BA"/>
    <w:rsid w:val="00927C8A"/>
    <w:rsid w:val="009362EE"/>
    <w:rsid w:val="00946BF1"/>
    <w:rsid w:val="00967619"/>
    <w:rsid w:val="00971B53"/>
    <w:rsid w:val="0097285C"/>
    <w:rsid w:val="00990217"/>
    <w:rsid w:val="00994F32"/>
    <w:rsid w:val="00995882"/>
    <w:rsid w:val="009B6EB7"/>
    <w:rsid w:val="009C2C9E"/>
    <w:rsid w:val="009D553C"/>
    <w:rsid w:val="009E6D18"/>
    <w:rsid w:val="009F2CEC"/>
    <w:rsid w:val="00A042C0"/>
    <w:rsid w:val="00A107AD"/>
    <w:rsid w:val="00A20176"/>
    <w:rsid w:val="00A24743"/>
    <w:rsid w:val="00A321AC"/>
    <w:rsid w:val="00A5104A"/>
    <w:rsid w:val="00A764F2"/>
    <w:rsid w:val="00A94C41"/>
    <w:rsid w:val="00A97270"/>
    <w:rsid w:val="00AA3DC3"/>
    <w:rsid w:val="00AB02E1"/>
    <w:rsid w:val="00AF3CCE"/>
    <w:rsid w:val="00B00B5E"/>
    <w:rsid w:val="00B025F0"/>
    <w:rsid w:val="00B1096A"/>
    <w:rsid w:val="00B15332"/>
    <w:rsid w:val="00B21EF3"/>
    <w:rsid w:val="00B34B20"/>
    <w:rsid w:val="00B37CA0"/>
    <w:rsid w:val="00B47FBD"/>
    <w:rsid w:val="00B63C1D"/>
    <w:rsid w:val="00B63D95"/>
    <w:rsid w:val="00B6704C"/>
    <w:rsid w:val="00B75077"/>
    <w:rsid w:val="00BA4A58"/>
    <w:rsid w:val="00BD2B90"/>
    <w:rsid w:val="00BD585F"/>
    <w:rsid w:val="00BD6CDF"/>
    <w:rsid w:val="00BE2DE0"/>
    <w:rsid w:val="00BF4D95"/>
    <w:rsid w:val="00BF5F44"/>
    <w:rsid w:val="00C07AE9"/>
    <w:rsid w:val="00C1079B"/>
    <w:rsid w:val="00C223C8"/>
    <w:rsid w:val="00C270B9"/>
    <w:rsid w:val="00C403FE"/>
    <w:rsid w:val="00C62F4F"/>
    <w:rsid w:val="00C63EBF"/>
    <w:rsid w:val="00C73D7F"/>
    <w:rsid w:val="00CB1ADF"/>
    <w:rsid w:val="00CB4F1A"/>
    <w:rsid w:val="00CC18D1"/>
    <w:rsid w:val="00CD2312"/>
    <w:rsid w:val="00CD7B8F"/>
    <w:rsid w:val="00CE1054"/>
    <w:rsid w:val="00CE56FE"/>
    <w:rsid w:val="00CF052F"/>
    <w:rsid w:val="00CF6D62"/>
    <w:rsid w:val="00D1364D"/>
    <w:rsid w:val="00D277CE"/>
    <w:rsid w:val="00D56817"/>
    <w:rsid w:val="00D9512A"/>
    <w:rsid w:val="00DA3790"/>
    <w:rsid w:val="00DB0DDC"/>
    <w:rsid w:val="00DC55B8"/>
    <w:rsid w:val="00DC71EC"/>
    <w:rsid w:val="00DD6D99"/>
    <w:rsid w:val="00DF4871"/>
    <w:rsid w:val="00E3314B"/>
    <w:rsid w:val="00E45469"/>
    <w:rsid w:val="00E852CE"/>
    <w:rsid w:val="00E94030"/>
    <w:rsid w:val="00EC14D8"/>
    <w:rsid w:val="00EC42B9"/>
    <w:rsid w:val="00ED087C"/>
    <w:rsid w:val="00ED3613"/>
    <w:rsid w:val="00EE7118"/>
    <w:rsid w:val="00F1662D"/>
    <w:rsid w:val="00F20BEB"/>
    <w:rsid w:val="00F46A65"/>
    <w:rsid w:val="00F61696"/>
    <w:rsid w:val="00F7626D"/>
    <w:rsid w:val="00FA5972"/>
    <w:rsid w:val="00FC3C7F"/>
    <w:rsid w:val="00FD0711"/>
    <w:rsid w:val="00FD1E9C"/>
    <w:rsid w:val="00FF4A67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B44DBA54-3D62-4B49-ABA5-0E56F48A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997"/>
    <w:rPr>
      <w:sz w:val="20"/>
      <w:szCs w:val="20"/>
    </w:rPr>
  </w:style>
  <w:style w:type="paragraph" w:styleId="a7">
    <w:name w:val="List Paragraph"/>
    <w:basedOn w:val="a"/>
    <w:uiPriority w:val="34"/>
    <w:qFormat/>
    <w:rsid w:val="00927C8A"/>
    <w:pPr>
      <w:ind w:leftChars="200" w:left="480"/>
    </w:pPr>
  </w:style>
  <w:style w:type="character" w:styleId="a8">
    <w:name w:val="Hyperlink"/>
    <w:basedOn w:val="a0"/>
    <w:uiPriority w:val="99"/>
    <w:unhideWhenUsed/>
    <w:rsid w:val="003318D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73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頁首一"/>
    <w:rsid w:val="00602243"/>
    <w:pPr>
      <w:adjustRightInd w:val="0"/>
      <w:jc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c">
    <w:name w:val="頁首二"/>
    <w:rsid w:val="00602243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79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A6F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6F20"/>
  </w:style>
  <w:style w:type="character" w:customStyle="1" w:styleId="af0">
    <w:name w:val="註解文字 字元"/>
    <w:basedOn w:val="a0"/>
    <w:link w:val="af"/>
    <w:uiPriority w:val="99"/>
    <w:semiHidden/>
    <w:rsid w:val="001A6F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F2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2.64.63/7page2/super_pages.php?ID=7page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Company>NTNU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USER</cp:lastModifiedBy>
  <cp:revision>63</cp:revision>
  <cp:lastPrinted>2019-01-09T01:57:00Z</cp:lastPrinted>
  <dcterms:created xsi:type="dcterms:W3CDTF">2018-05-30T01:52:00Z</dcterms:created>
  <dcterms:modified xsi:type="dcterms:W3CDTF">2019-01-09T01:57:00Z</dcterms:modified>
</cp:coreProperties>
</file>