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9B" w:rsidRDefault="0017049B" w:rsidP="0017049B">
      <w:pPr>
        <w:pStyle w:val="L-4"/>
      </w:pPr>
      <w:r>
        <w:t>研發-3.  校務資料庫填報作業</w:t>
      </w:r>
    </w:p>
    <w:p w:rsidR="0017049B" w:rsidRDefault="0017049B" w:rsidP="0017049B">
      <w:pPr>
        <w:pStyle w:val="L-5"/>
      </w:pPr>
      <w:r>
        <w:t xml:space="preserve">1. </w:t>
      </w:r>
      <w:r>
        <w:t>流程圖：</w:t>
      </w:r>
    </w:p>
    <w:p w:rsidR="0017049B" w:rsidRDefault="0017049B" w:rsidP="0017049B">
      <w:pPr>
        <w:pStyle w:val="L-6"/>
      </w:pPr>
      <w:r>
        <w:t>1.1.</w:t>
      </w:r>
      <w:r>
        <w:rPr>
          <w:w w:val="66"/>
        </w:rPr>
        <w:t xml:space="preserve"> </w:t>
      </w:r>
      <w:r>
        <w:rPr>
          <w:noProof/>
        </w:rPr>
        <w:t>校務資料庫填報流</w:t>
      </w:r>
      <w:r>
        <w:t>程圖</w:t>
      </w:r>
    </w:p>
    <w:p w:rsidR="0017049B" w:rsidRDefault="0017049B" w:rsidP="0017049B">
      <w:pPr>
        <w:rPr>
          <w:rFonts w:cs="Calibri"/>
        </w:rPr>
      </w:pPr>
      <w:r>
        <w:rPr>
          <w:rFonts w:cs="Calibr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355600</wp:posOffset>
                </wp:positionV>
                <wp:extent cx="4039870" cy="6817360"/>
                <wp:effectExtent l="10795" t="8890" r="6985" b="1270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870" cy="6817360"/>
                          <a:chOff x="2282" y="2774"/>
                          <a:chExt cx="6362" cy="107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282" y="2774"/>
                            <a:ext cx="6362" cy="10630"/>
                            <a:chOff x="1102" y="2904"/>
                            <a:chExt cx="6362" cy="10630"/>
                          </a:xfrm>
                        </wpg:grpSpPr>
                        <wps:wsp>
                          <wps:cNvPr id="3" name="矩形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8716"/>
                              <a:ext cx="837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新細明體" w:hAnsi="新細明體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18"/>
                                    <w:szCs w:val="20"/>
                                  </w:rPr>
                                  <w:t>不通過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" name="直線接點 214"/>
                          <wps:cNvCnPr/>
                          <wps:spPr bwMode="auto">
                            <a:xfrm flipH="1">
                              <a:off x="2029" y="6715"/>
                              <a:ext cx="0" cy="9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直線接點 213"/>
                          <wps:cNvCnPr/>
                          <wps:spPr bwMode="auto">
                            <a:xfrm flipH="1" flipV="1">
                              <a:off x="2029" y="7627"/>
                              <a:ext cx="7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矩形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2" y="5940"/>
                              <a:ext cx="1758" cy="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10. </w:t>
                                </w: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各單位：</w:t>
                                </w:r>
                                <w:r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向研發組申請修正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矩形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6" y="6790"/>
                              <a:ext cx="1088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需修正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直線單箭頭接點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9" y="5689"/>
                              <a:ext cx="0" cy="4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4" y="13099"/>
                              <a:ext cx="1717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10.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</w:rPr>
                                  <w:t>校內公告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0" name="流程圖: 準備作業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6" y="2904"/>
                              <a:ext cx="4196" cy="971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spacing w:before="100" w:beforeAutospacing="1" w:after="100" w:afterAutospacing="1" w:line="280" w:lineRule="atLeast"/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教育部：來函通知參加</w:t>
                                </w:r>
                                <w:r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「校務資料庫填表說明會」</w:t>
                                </w: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一年兩次</w:t>
                                </w: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:rsidR="0017049B" w:rsidRDefault="0017049B" w:rsidP="0017049B">
                                <w:pPr>
                                  <w:spacing w:before="100" w:beforeAutospacing="1" w:after="100" w:afterAutospacing="1" w:line="280" w:lineRule="atLeast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矩形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4285"/>
                              <a:ext cx="3060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2. </w:t>
                                </w:r>
                                <w:r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  <w:t>業務單位</w:t>
                                </w: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  <w:t>相關單位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出席</w:t>
                                </w:r>
                              </w:p>
                              <w:p w:rsidR="0017049B" w:rsidRDefault="0017049B" w:rsidP="0017049B">
                                <w:pPr>
                                  <w:adjustRightInd w:val="0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矩形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6" y="5254"/>
                              <a:ext cx="3453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3.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  <w:szCs w:val="20"/>
                                  </w:rPr>
                                  <w:t>研發組：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表冊分配與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  <w:szCs w:val="20"/>
                                  </w:rPr>
                                  <w:t>權限開設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矩形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9" y="6137"/>
                              <a:ext cx="3566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4.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  <w:szCs w:val="20"/>
                                  </w:rPr>
                                  <w:t>研發組：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公告校內相關單位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  <w:szCs w:val="20"/>
                                  </w:rPr>
                                  <w:t>開始填報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直線單箭頭接點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2" y="4985"/>
                              <a:ext cx="2975" cy="1"/>
                            </a:xfrm>
                            <a:prstGeom prst="bentConnector3">
                              <a:avLst>
                                <a:gd name="adj1" fmla="val 4998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直線單箭頭接點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9546"/>
                              <a:ext cx="0" cy="4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矩形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8062"/>
                              <a:ext cx="837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新細明體" w:hAnsi="新細明體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18"/>
                                    <w:szCs w:val="20"/>
                                  </w:rPr>
                                  <w:t>通過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7" name="矩形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0" y="9987"/>
                              <a:ext cx="2246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7.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</w:rPr>
                                  <w:t>總承辦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</w:rPr>
                                  <w:t>人線上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</w:rPr>
                                  <w:t>覆核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直線單箭頭接點 206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4724" y="4078"/>
                              <a:ext cx="408" cy="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直線單箭頭接點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6" y="4764"/>
                              <a:ext cx="0" cy="4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直線單箭頭接點 20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572" y="6899"/>
                              <a:ext cx="65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直線單箭頭接點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8" y="8044"/>
                              <a:ext cx="0" cy="4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直線單箭頭接點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8" y="10430"/>
                              <a:ext cx="0" cy="4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矩形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0876"/>
                              <a:ext cx="3078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8.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  <w:szCs w:val="20"/>
                                  </w:rPr>
                                  <w:t>研發組：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</w:rPr>
                                  <w:t>列印與裝訂成冊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4" name="直線單箭頭接點 19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695" y="11534"/>
                              <a:ext cx="44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矩形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8" y="11514"/>
                              <a:ext cx="1477" cy="1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rPr>
                                    <w:rFonts w:ascii="新細明體" w:hAnsi="新細明體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正本送至教育部</w:t>
                                </w:r>
                              </w:p>
                              <w:p w:rsidR="0017049B" w:rsidRDefault="0017049B" w:rsidP="0017049B">
                                <w:pP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  <w:t>影本與電子檔送至雲科大校務資料庫作業小組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6" name="直線接點 196"/>
                          <wps:cNvCnPr/>
                          <wps:spPr bwMode="auto">
                            <a:xfrm flipH="1" flipV="1">
                              <a:off x="3037" y="12087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" y="11785"/>
                              <a:ext cx="2829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9. 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  <w:szCs w:val="20"/>
                                  </w:rPr>
                                  <w:t>研發組：陳請</w:t>
                                </w:r>
                              </w:p>
                              <w:p w:rsidR="0017049B" w:rsidRDefault="0017049B" w:rsidP="0017049B">
                                <w:pPr>
                                  <w:jc w:val="center"/>
                                  <w:rPr>
                                    <w:rFonts w:ascii="新細明體" w:hAnsi="新細明體"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  <w:sz w:val="20"/>
                                  </w:rPr>
                                  <w:t>校長用印，函送報部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9" y="12444"/>
                              <a:ext cx="0" cy="4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2" y="4974"/>
                              <a:ext cx="0" cy="9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7225"/>
                              <a:ext cx="4251" cy="804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049B" w:rsidRDefault="0017049B" w:rsidP="0017049B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5.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各單位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主管線上檢核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31" name="直線接點 213"/>
                          <wps:cNvCnPr/>
                          <wps:spPr bwMode="auto">
                            <a:xfrm flipH="1" flipV="1">
                              <a:off x="6163" y="9046"/>
                              <a:ext cx="13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4" y="7022"/>
                              <a:ext cx="1" cy="20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58" y="7022"/>
                              <a:ext cx="24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648" y="8486"/>
                              <a:ext cx="2524" cy="1137"/>
                              <a:chOff x="3798" y="7794"/>
                              <a:chExt cx="2524" cy="1042"/>
                            </a:xfrm>
                          </wpg:grpSpPr>
                          <wps:wsp>
                            <wps:cNvPr id="323" name="流程圖: 決策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98" y="7794"/>
                                <a:ext cx="2524" cy="1042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矩形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7" y="8084"/>
                                <a:ext cx="1340" cy="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49B" w:rsidRDefault="0017049B" w:rsidP="0017049B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20"/>
                                    </w:rPr>
                                    <w:t>雲科大獎補助小組初審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5" name="流程圖: 結束點 93"/>
                        <wps:cNvSpPr>
                          <a:spLocks noChangeArrowheads="1"/>
                        </wps:cNvSpPr>
                        <wps:spPr bwMode="auto">
                          <a:xfrm>
                            <a:off x="5231" y="12773"/>
                            <a:ext cx="1737" cy="737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049B" w:rsidRDefault="0017049B" w:rsidP="0017049B">
                              <w:pPr>
                                <w:ind w:left="300" w:hangingChars="150" w:hanging="30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45720" rIns="36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57.4pt;margin-top:28pt;width:318.1pt;height:536.8pt;z-index:251659264" coordorigin="2282,2774" coordsize="6362,1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">
                <v:group id="Group 3" o:spid="_x0000_s1027" style="position:absolute;left:2282;top:2774;width:6362;height:10630" coordorigin="1102,2904" coordsize="6362,10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矩形 208" o:spid="_x0000_s1028" style="position:absolute;left:6551;top:8716;width:83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0JPsEA&#10;AADaAAAADwAAAGRycy9kb3ducmV2LnhtbESPQWvCQBSE7wX/w/KE3uomthSbuoqIivTWKJ4f2dck&#10;NPs27D41/vuuIPQ4zMw3zHw5uE5dKMTWs4F8koEirrxtuTZwPGxfZqCiIFvsPJOBG0VYLkZPcyys&#10;v/I3XUqpVYJwLNBAI9IXWseqIYdx4nvi5P344FCSDLW2Aa8J7jo9zbJ37bDltNBgT+uGqt/y7AxI&#10;fnqLuJfZ10nKOrdh97FZTY15Hg+rT1BCg/yHH+29NfAK9yvpBu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CT7BAAAA2gAAAA8AAAAAAAAAAAAAAAAAmAIAAGRycy9kb3du&#10;cmV2LnhtbFBLBQYAAAAABAAEAPUAAACGAwAAAAA=&#10;" stroked="f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新細明體" w:hAnsi="新細明體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18"/>
                              <w:szCs w:val="20"/>
                            </w:rPr>
                            <w:t>不通過</w:t>
                          </w:r>
                        </w:p>
                      </w:txbxContent>
                    </v:textbox>
                  </v:rect>
                  <v:line id="直線接點 214" o:spid="_x0000_s1029" style="position:absolute;flip:x;visibility:visible;mso-wrap-style:square" from="2029,6715" to="2029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G3kcIAAADaAAAADwAAAGRycy9kb3ducmV2LnhtbESPwWrDMBBE74X8g9hALyWRa0wJTpQQ&#10;AoXSU+y298VayybWyliq7frrq0Chx2Fm3jCH02w7MdLgW8cKnrcJCOLK6ZaNgs+P180OhA/IGjvH&#10;pOCHPJyOq4cD5tpNXNBYBiMihH2OCpoQ+lxKXzVk0W9dTxy92g0WQ5SDkXrAKcJtJ9MkeZEWW44L&#10;DfZ0aai6ld9WQfq0zN5UdbFbxuX96iaTfdVnpR7X83kPItAc/sN/7TetIIP7lXgD5P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G3kcIAAADaAAAADwAAAAAAAAAAAAAA&#10;AAChAgAAZHJzL2Rvd25yZXYueG1sUEsFBgAAAAAEAAQA+QAAAJADAAAAAA==&#10;">
                    <v:stroke startarrow="block"/>
                  </v:line>
                  <v:line id="直線接點 213" o:spid="_x0000_s1030" style="position:absolute;flip:x y;visibility:visible;mso-wrap-style:square" from="2029,7627" to="2796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  <v:rect id="矩形 211" o:spid="_x0000_s1031" style="position:absolute;left:1102;top:5940;width:1758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0D9sIA&#10;AADaAAAADwAAAGRycy9kb3ducmV2LnhtbESPQWvCQBSE74X+h+UVvBTd6EFKdBUpFLz00KiE3J7Z&#10;Z7KYfbtk1xj/fbcg9DjMzDfMejvaTgzUB+NYwXyWgSCunTbcKDgevqYfIEJE1tg5JgUPCrDdvL6s&#10;Mdfuzj80FLERCcIhRwVtjD6XMtQtWQwz54mTd3G9xZhk30jd4z3BbScXWbaUFg2nhRY9fbZUX4ub&#10;VXAu3/1w+i5KNouqwj35zNSVUpO3cbcCEWmM/+Fne68VLOHvSr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QP2wgAAANoAAAAPAAAAAAAAAAAAAAAAAJgCAABkcnMvZG93&#10;bnJldi54bWxQSwUGAAAAAAQABAD1AAAAhwMAAAAA&#10;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10. </w:t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各單位：</w:t>
                          </w:r>
                          <w:r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向研發組申請修正</w:t>
                          </w:r>
                        </w:p>
                      </w:txbxContent>
                    </v:textbox>
                  </v:rect>
                  <v:rect id="矩形 210" o:spid="_x0000_s1032" style="position:absolute;left:2466;top:6790;width:108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PPcEA&#10;AADaAAAADwAAAGRycy9kb3ducmV2LnhtbESPQWvCQBSE7wX/w/KE3uomUlqbuoqIivTWKJ4f2dck&#10;NPs27D41/vuuIPQ4zMw3zHw5uE5dKMTWs4F8koEirrxtuTZwPGxfZqCiIFvsPJOBG0VYLkZPcyys&#10;v/I3XUqpVYJwLNBAI9IXWseqIYdx4nvi5P344FCSDLW2Aa8J7jo9zbI37bDltNBgT+uGqt/y7AxI&#10;fnqNuJfZ10nKOrdh97FZTY15Hg+rT1BCg/yHH+29NfAO9yvpBu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2Dz3BAAAA2gAAAA8AAAAAAAAAAAAAAAAAmAIAAGRycy9kb3du&#10;cmV2LnhtbFBLBQYAAAAABAAEAPUAAACGAwAAAAA=&#10;" stroked="f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需修正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05" o:spid="_x0000_s1033" type="#_x0000_t32" style="position:absolute;left:4899;top:5689;width:0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<v:stroke endarrow="block"/>
                  </v:shape>
                  <v:rect id="Rectangle 10" o:spid="_x0000_s1034" style="position:absolute;left:4064;top:13099;width:171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+1MAA&#10;AADaAAAADwAAAGRycy9kb3ducmV2LnhtbESPQWvCQBSE7wX/w/KE3uomUkSjq4hUkd5Mi+dH9pkE&#10;s2/D7qum/75bEDwOM/MNs9oMrlM3CrH1bCCfZKCIK29brg18f+3f5qCiIFvsPJOBX4qwWY9eVlhY&#10;f+cT3UqpVYJwLNBAI9IXWseqIYdx4nvi5F18cChJhlrbgPcEd52eZtlMO2w5LTTY066h6lr+OAOS&#10;n98jHmX+eZayzm04LD62U2Nex8N2CUpokGf40T5aAwv4v5Ju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U+1MAAAADaAAAADwAAAAAAAAAAAAAAAACYAgAAZHJzL2Rvd25y&#10;ZXYueG1sUEsFBgAAAAAEAAQA9QAAAIUDAAAAAA==&#10;" stroked="f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10.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>校內公告</w:t>
                          </w:r>
                        </w:p>
                      </w:txbxContent>
                    </v:textbox>
                  </v:rect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流程圖: 準備作業 266" o:spid="_x0000_s1035" type="#_x0000_t117" style="position:absolute;left:2836;top:2904;width:4196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TGMMA&#10;AADbAAAADwAAAGRycy9kb3ducmV2LnhtbESPQWsCQQyF7wX/wxChtzrbHordOopVBOnNbSn0Fnbi&#10;7uJOZplJdfXXN4dCbwnv5b0vi9UYenOmlLvIDh5nBRjiOvqOGwefH7uHOZgsyB77yOTgShlWy8nd&#10;AksfL3ygcyWN0RDOJTpoRYbS2ly3FDDP4kCs2jGmgKJraqxPeNHw0Nunoni2ATvWhhYH2rRUn6qf&#10;4KD+YjndvkfeVsl284JeDm/v4tz9dFy/ghEa5d/8d733iq/0+osOY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MTGMMAAADbAAAADwAAAAAAAAAAAAAAAACYAgAAZHJzL2Rv&#10;d25yZXYueG1sUEsFBgAAAAAEAAQA9QAAAIgDAAAAAA==&#10;">
                    <v:textbox>
                      <w:txbxContent>
                        <w:p w:rsidR="0017049B" w:rsidRDefault="0017049B" w:rsidP="0017049B">
                          <w:pPr>
                            <w:spacing w:before="100" w:beforeAutospacing="1" w:after="100" w:afterAutospacing="1" w:line="280" w:lineRule="atLeast"/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1. </w:t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教育部：來函通知參加</w:t>
                          </w:r>
                          <w:r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「校務資料庫填表說明會」</w:t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一年兩次</w:t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17049B" w:rsidRDefault="0017049B" w:rsidP="0017049B">
                          <w:pPr>
                            <w:spacing w:before="100" w:beforeAutospacing="1" w:after="100" w:afterAutospacing="1" w:line="280" w:lineRule="atLeast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矩形 265" o:spid="_x0000_s1036" style="position:absolute;left:3398;top:4285;width:30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hrsEA&#10;AADbAAAADwAAAGRycy9kb3ducmV2LnhtbERPTWvCQBC9F/oflin0UnSjBympq0ih4MVDoxJym2bH&#10;ZDE7u2TXGP+9Kwi9zeN9znI92k4M1AfjWMFsmoEgrp023Cg47H8mnyBCRNbYOSYFNwqwXr2+LDHX&#10;7sq/NBSxESmEQ44K2hh9LmWoW7IYps4TJ+7keosxwb6RusdrCrednGfZQlo0nBpa9PTdUn0uLlbB&#10;X/nhh+OuKNnMqwq35DNTV0q9v42bLxCRxvgvfrq3Os2fweOXd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Toa7BAAAA2wAAAA8AAAAAAAAAAAAAAAAAmAIAAGRycy9kb3du&#10;cmV2LnhtbFBLBQYAAAAABAAEAPUAAACGAwAAAAA=&#10;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2. </w:t>
                          </w:r>
                          <w:r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  <w:t>業務單位</w:t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：</w:t>
                          </w:r>
                          <w:r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  <w:t>相關單位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出席</w:t>
                          </w:r>
                        </w:p>
                        <w:p w:rsidR="0017049B" w:rsidRDefault="0017049B" w:rsidP="0017049B">
                          <w:pPr>
                            <w:adjustRightInd w:val="0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矩形 264" o:spid="_x0000_s1037" style="position:absolute;left:3216;top:5254;width:34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/2cEA&#10;AADbAAAADwAAAGRycy9kb3ducmV2LnhtbERPTWvCQBC9C/0PyxR6Kboxh1Kiq5SC4MVDU0VyG7Nj&#10;spidXbJrTP99VxC8zeN9znI92k4M1AfjWMF8loEgrp023CjY/26mnyBCRNbYOSYFfxRgvXqZLLHQ&#10;7sY/NJSxESmEQ4EK2hh9IWWoW7IYZs4TJ+7seosxwb6RusdbCredzLPsQ1o0nBpa9PTdUn0pr1bB&#10;6fjuh8OuPLLJqwq35DNTV0q9vY5fCxCRxvgUP9xbnebncP8lH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BP9nBAAAA2wAAAA8AAAAAAAAAAAAAAAAAmAIAAGRycy9kb3du&#10;cmV2LnhtbFBLBQYAAAAABAAEAPUAAACGAwAAAAA=&#10;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3.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研發組：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表冊分配與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權限開設</w:t>
                          </w:r>
                        </w:p>
                      </w:txbxContent>
                    </v:textbox>
                  </v:rect>
                  <v:rect id="矩形 263" o:spid="_x0000_s1038" style="position:absolute;left:3139;top:6137;width:356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aQsEA&#10;AADbAAAADwAAAGRycy9kb3ducmV2LnhtbERPTWsCMRC9F/wPYYReimZrQWQ1ihQKXnroqsjexs24&#10;G9xMwiZdt/++EQRv83ifs9oMthU9dcE4VvA+zUAQV04brhUc9l+TBYgQkTW2jknBHwXYrEcvK8y1&#10;u/EP9UWsRQrhkKOCJkafSxmqhiyGqfPEibu4zmJMsKul7vCWwm0rZ1k2lxYNp4YGPX02VF2LX6vg&#10;fHrz/fG7OLGZlSXuyGemKpV6HQ/bJYhIQ3yKH+6dTvM/4P5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NmkLBAAAA2wAAAA8AAAAAAAAAAAAAAAAAmAIAAGRycy9kb3du&#10;cmV2LnhtbFBLBQYAAAAABAAEAPUAAACGAwAAAAA=&#10;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4.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研發組：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公告校內相關單位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開始填報</w:t>
                          </w:r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直線單箭頭接點 212" o:spid="_x0000_s1039" type="#_x0000_t34" style="position:absolute;left:1962;top:4985;width:297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kN8QAAADbAAAADwAAAGRycy9kb3ducmV2LnhtbERPTWvCQBC9C/0PyxR6kbpRSm1TV1Gh&#10;2OqpaQPtbchOk2h2NuyuMf33bkHwNo/3ObNFbxrRkfO1ZQXjUQKCuLC65lLB1+fr/RMIH5A1NpZJ&#10;wR95WMxvBjNMtT3xB3VZKEUMYZ+igiqENpXSFxUZ9CPbEkfu1zqDIUJXSu3wFMNNIydJ8igN1hwb&#10;KmxpXVFxyI5GwU++eV7xdjq2+Xv3rbfDnc/2Tqm72375AiJQH67ii/tNx/kP8P9LPEDO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SQ3xAAAANsAAAAPAAAAAAAAAAAA&#10;AAAAAKECAABkcnMvZG93bnJldi54bWxQSwUGAAAAAAQABAD5AAAAkgMAAAAA&#10;" adj="10796">
                    <v:stroke endarrow="block"/>
                  </v:shape>
                  <v:shape id="直線單箭頭接點 209" o:spid="_x0000_s1040" type="#_x0000_t32" style="position:absolute;left:4918;top:9546;width:0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rect id="矩形 208" o:spid="_x0000_s1041" style="position:absolute;left:4958;top:8062;width:83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LJ78A&#10;AADbAAAADwAAAGRycy9kb3ducmV2LnhtbERPTWvCQBC9F/oflil4q5uIiEZXEbEi3poWz0N2moRm&#10;Z8PuVOO/dwWht3m8z1ltBtepC4XYejaQjzNQxJW3LdcGvr8+3uegoiBb7DyTgRtF2KxfX1ZYWH/l&#10;T7qUUqsUwrFAA41IX2gdq4YcxrHviRP344NDSTDU2ga8pnDX6UmWzbTDllNDgz3tGqp+yz9nQPLz&#10;NOJR5qezlHVuw2Gx306MGb0N2yUooUH+xU/30ab5M3j8kg7Q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gsnvwAAANsAAAAPAAAAAAAAAAAAAAAAAJgCAABkcnMvZG93bnJl&#10;di54bWxQSwUGAAAAAAQABAD1AAAAhAMAAAAA&#10;" stroked="f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新細明體" w:hAnsi="新細明體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18"/>
                              <w:szCs w:val="20"/>
                            </w:rPr>
                            <w:t>通過</w:t>
                          </w:r>
                        </w:p>
                      </w:txbxContent>
                    </v:textbox>
                  </v:rect>
                  <v:rect id="矩形 207" o:spid="_x0000_s1042" style="position:absolute;left:3790;top:9987;width:224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cQcEA&#10;AADbAAAADwAAAGRycy9kb3ducmV2LnhtbERPTWsCMRC9F/wPYYReimbrocpqFCkUvPTQVZG9jZtx&#10;N7iZhE26bv99Iwje5vE+Z7UZbCt66oJxrOB9moEgrpw2XCs47L8mCxAhImtsHZOCPwqwWY9eVphr&#10;d+Mf6otYixTCIUcFTYw+lzJUDVkMU+eJE3dxncWYYFdL3eEthdtWzrLsQ1o0nBoa9PTZUHUtfq2C&#10;8+nN98fv4sRmVpa4I5+ZqlTqdTxslyAiDfEpfrh3Os2fw/2Xd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2nEHBAAAA2wAAAA8AAAAAAAAAAAAAAAAAmAIAAGRycy9kb3du&#10;cmV2LnhtbFBLBQYAAAAABAAEAPUAAACGAwAAAAA=&#10;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7. 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>總承辦</w:t>
                          </w:r>
                          <w:proofErr w:type="gramStart"/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>人線上</w:t>
                          </w:r>
                          <w:proofErr w:type="gramEnd"/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>覆核</w:t>
                          </w:r>
                        </w:p>
                      </w:txbxContent>
                    </v:textbox>
                  </v:rect>
                  <v:shape id="直線單箭頭接點 206" o:spid="_x0000_s1043" type="#_x0000_t34" style="position:absolute;left:4724;top:4078;width:408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W6sMAAADbAAAADwAAAGRycy9kb3ducmV2LnhtbESPzYrCQBCE7wu+w9CCt3WyIv5kHUUE&#10;0YuwRh+gN9MmYTM9ITNq9Ontw4K3bqq66uvFqnO1ulEbKs8GvoYJKOLc24oLA+fT9nMGKkRki7Vn&#10;MvCgAKtl72OBqfV3PtIti4WSEA4pGihjbFKtQ16SwzD0DbFoF986jLK2hbYt3iXc1XqUJBPtsGJp&#10;KLGhTUn5X3Z1BsaPcHzSYaZHP8V8nodkurvwrzGDfrf+BhWpi2/z//XeCr7Ayi8ygF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2VurDAAAA2wAAAA8AAAAAAAAAAAAA&#10;AAAAoQIAAGRycy9kb3ducmV2LnhtbFBLBQYAAAAABAAEAPkAAACRAwAAAAA=&#10;">
                    <v:stroke endarrow="block"/>
                  </v:shape>
                  <v:shape id="直線單箭頭接點 204" o:spid="_x0000_s1044" type="#_x0000_t32" style="position:absolute;left:4916;top:4764;width:0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shape id="直線單箭頭接點 203" o:spid="_x0000_s1045" type="#_x0000_t32" style="position:absolute;left:4572;top:6899;width:65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6A8IAAADbAAAADwAAAGRycy9kb3ducmV2LnhtbERPTYvCMBC9C/6HMMJeRFOVFalGEWVB&#10;19O2C+JtbMa22ExKE7XurzeHBY+P971YtaYSd2pcaVnBaBiBIM6sLjlX8Jt+DWYgnEfWWFkmBU9y&#10;sFp2OwuMtX3wD90Tn4sQwi5GBYX3dSylywoy6Ia2Jg7cxTYGfYBNLnWDjxBuKjmOoqk0WHJoKLCm&#10;TUHZNbkZBdPqoJPPvrOniU/Xl+P+b/993ir10WvXcxCeWv8W/7t3WsE4rA9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J6A8IAAADbAAAADwAAAAAAAAAAAAAA&#10;AAChAgAAZHJzL2Rvd25yZXYueG1sUEsFBgAAAAAEAAQA+QAAAJADAAAAAA==&#10;">
                    <v:stroke endarrow="block"/>
                  </v:shape>
                  <v:shape id="直線單箭頭接點 202" o:spid="_x0000_s1046" type="#_x0000_t32" style="position:absolute;left:4898;top:8044;width:0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直線單箭頭接點 201" o:spid="_x0000_s1047" type="#_x0000_t32" style="position:absolute;left:4918;top:10430;width:0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rect id="矩形 200" o:spid="_x0000_s1048" style="position:absolute;left:3398;top:10876;width:307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Q/8MA&#10;AADbAAAADwAAAGRycy9kb3ducmV2LnhtbESPQWvCQBSE7wX/w/IEL0U3plBKdBURBC8emrZIbs/s&#10;M1nMvl2ya0z/fbdQ6HGYmW+Y9Xa0nRioD8axguUiA0FcO224UfD5cZi/gQgRWWPnmBR8U4DtZvK0&#10;xkK7B7/TUMZGJAiHAhW0MfpCylC3ZDEsnCdO3tX1FmOSfSN1j48Et53Ms+xVWjScFlr0tG+pvpV3&#10;q+ByfvbD16k8s8mrCo/kM1NXSs2m424FItIY/8N/7aNWkL/A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FQ/8MAAADbAAAADwAAAAAAAAAAAAAAAACYAgAAZHJzL2Rv&#10;d25yZXYueG1sUEsFBgAAAAAEAAQA9QAAAIgDAAAAAA==&#10;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>8.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研發組：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>列印與裝訂成冊</w:t>
                          </w:r>
                        </w:p>
                      </w:txbxContent>
                    </v:textbox>
                  </v:rect>
                  <v:shape id="直線單箭頭接點 197" o:spid="_x0000_s1049" type="#_x0000_t32" style="position:absolute;left:4695;top:11534;width:44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l8AMYAAADbAAAADwAAAGRycy9kb3ducmV2LnhtbESPT2vCQBTE74LfYXmFXkQ3VSuSZhVp&#10;KWg9NRGkt9fsyx/Mvg3Zrab99F1B8DjMzG+YZN2bRpypc7VlBU+TCARxbnXNpYJD9j5egnAeWWNj&#10;mRT8koP1ajhIMNb2wp90Tn0pAoRdjAoq79tYSpdXZNBNbEscvMJ2Bn2QXSl1h5cAN42cRtFCGqw5&#10;LFTY0mtF+Sn9MQoWzV6nzyNnv2Y+2xTH3d/u4/tNqceHfvMCwlPv7+Fbe6sVTOdw/RJ+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pfADGAAAA2wAAAA8AAAAAAAAA&#10;AAAAAAAAoQIAAGRycy9kb3ducmV2LnhtbFBLBQYAAAAABAAEAPkAAACUAwAAAAA=&#10;">
                    <v:stroke endarrow="block"/>
                  </v:shape>
                  <v:rect id="矩形 195" o:spid="_x0000_s1050" style="position:absolute;left:1508;top:11514;width:1477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tMb8A&#10;AADbAAAADwAAAGRycy9kb3ducmV2LnhtbESPzQrCMBCE74LvEFbwIpqq+FeNIoKgJ/HnAZZmbYvN&#10;pjRRq09vBMHjMDPfMItVbQrxoMrllhX0exEI4sTqnFMFl/O2OwXhPLLGwjIpeJGD1bLZWGCs7ZOP&#10;9Dj5VAQIuxgVZN6XsZQuycig69mSOHhXWxn0QVap1BU+A9wUchBFY2kw57CQYUmbjJLb6W4UvA2W&#10;+WFy7Oj96z48bO3V25lUqt2q13MQnmr/D//aO61gMIL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60xvwAAANsAAAAPAAAAAAAAAAAAAAAAAJgCAABkcnMvZG93bnJl&#10;di54bWxQSwUGAAAAAAQABAD1AAAAhAMAAAAA&#10;">
                    <v:stroke dashstyle="dash"/>
                    <v:textbox inset=".5mm,.3mm,.5mm,.3mm">
                      <w:txbxContent>
                        <w:p w:rsidR="0017049B" w:rsidRDefault="0017049B" w:rsidP="0017049B">
                          <w:pPr>
                            <w:rPr>
                              <w:rFonts w:ascii="新細明體" w:hAnsi="新細明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正本送至教育部</w:t>
                          </w:r>
                        </w:p>
                        <w:p w:rsidR="0017049B" w:rsidRDefault="0017049B" w:rsidP="0017049B">
                          <w:pP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影本與電子檔送至雲科大校務資料庫作業小組</w:t>
                          </w:r>
                        </w:p>
                      </w:txbxContent>
                    </v:textbox>
                  </v:rect>
                  <v:line id="直線接點 196" o:spid="_x0000_s1051" style="position:absolute;flip:x y;visibility:visible;mso-wrap-style:square" from="3037,12087" to="3502,1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ka8YAAADbAAAADwAAAGRycy9kb3ducmV2LnhtbESP3WrCQBSE7wu+w3KE3hTdbUpFo2so&#10;LQV/2ouoD3DIHpNo9mzIbjW+fVco9HKYmW+YRdbbRlyo87VjDc9jBYK4cKbmUsNh/zmagvAB2WDj&#10;mDTcyEO2HDwsMDXuyjlddqEUEcI+RQ1VCG0qpS8qsujHriWO3tF1FkOUXSlNh9cIt41MlJpIizXH&#10;hQpbeq+oOO9+rAaVb1+/prP1x/rUrHL1tN24l++N1o/D/m0OIlAf/sN/7ZXRkEzg/iX+A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rZGvGAAAA2wAAAA8AAAAAAAAA&#10;AAAAAAAAoQIAAGRycy9kb3ducmV2LnhtbFBLBQYAAAAABAAEAPkAAACUAwAAAAA=&#10;">
                    <v:stroke dashstyle="dash"/>
                  </v:line>
                  <v:rect id="Rectangle 28" o:spid="_x0000_s1052" style="position:absolute;left:3517;top:11785;width:2829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pW/MQA&#10;AADbAAAADwAAAGRycy9kb3ducmV2LnhtbESPQWvCQBSE7wX/w/IEL0U35tCW6CoiCF48NG2R3J7Z&#10;Z7KYfbtk15j++26h0OMwM98w6+1oOzFQH4xjBctFBoK4dtpwo+Dz4zB/AxEissbOMSn4pgDbzeRp&#10;jYV2D36noYyNSBAOBSpoY/SFlKFuyWJYOE+cvKvrLcYk+0bqHh8JbjuZZ9mLtGg4LbToad9SfSvv&#10;VsHl/OyHr1N5ZpNXFR7JZ6aulJpNx90KRKQx/of/2ketIH+F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aVvzEAAAA2wAAAA8AAAAAAAAAAAAAAAAAmAIAAGRycy9k&#10;b3ducmV2LnhtbFBLBQYAAAAABAAEAPUAAACJAwAAAAA=&#10;">
                    <v:textbox inset=".5mm,.3mm,.5mm,.3mm">
                      <w:txbxContent>
                        <w:p w:rsidR="0017049B" w:rsidRDefault="0017049B" w:rsidP="0017049B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9. </w:t>
                          </w:r>
                          <w:r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研發組：陳請</w:t>
                          </w:r>
                        </w:p>
                        <w:p w:rsidR="0017049B" w:rsidRDefault="0017049B" w:rsidP="0017049B">
                          <w:pPr>
                            <w:jc w:val="center"/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0"/>
                            </w:rPr>
                            <w:t>校長用印，函送報部</w:t>
                          </w:r>
                        </w:p>
                      </w:txbxContent>
                    </v:textbox>
                  </v:rect>
                  <v:shape id="AutoShape 29" o:spid="_x0000_s1053" type="#_x0000_t32" style="position:absolute;left:4899;top:12444;width:0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shape id="AutoShape 30" o:spid="_x0000_s1054" type="#_x0000_t32" style="position:absolute;left:1962;top:4974;width:0;height:9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31" o:spid="_x0000_s1055" type="#_x0000_t110" style="position:absolute;left:2777;top:7225;width:4251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QAsEA&#10;AADbAAAADwAAAGRycy9kb3ducmV2LnhtbERPS2vCQBC+F/oflil4q5tWKJq6ShEKuYmPQ3ub7o5J&#10;NDsbsmMS/717KHj8+N7L9egb1VMX68AG3qYZKGIbXM2lgePh+3UOKgqywyYwGbhRhPXq+WmJuQsD&#10;76jfS6lSCMccDVQiba51tBV5jNPQEifuFDqPkmBXatfhkMJ9o9+z7EN7rDk1VNjSpiJ72V+9gd9+&#10;s5Dr6WgPxfavkPPwUyxsMGbyMn59ghIa5SH+dxfOwCytT1/SD9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kALBAAAA2wAAAA8AAAAAAAAAAAAAAAAAmAIAAGRycy9kb3du&#10;cmV2LnhtbFBLBQYAAAAABAAEAPUAAACGAwAAAAA=&#10;">
                    <v:textbox inset=".5mm,.5mm,.5mm,.5mm">
                      <w:txbxContent>
                        <w:p w:rsidR="0017049B" w:rsidRDefault="0017049B" w:rsidP="0017049B">
                          <w:pPr>
                            <w:spacing w:line="240" w:lineRule="exact"/>
                          </w:pPr>
                          <w:r>
                            <w:rPr>
                              <w:sz w:val="20"/>
                            </w:rPr>
                            <w:t xml:space="preserve">5.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各單位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主管線上檢核</w:t>
                          </w:r>
                          <w:proofErr w:type="gramEnd"/>
                        </w:p>
                      </w:txbxContent>
                    </v:textbox>
                  </v:shape>
                  <v:line id="直線接點 213" o:spid="_x0000_s1056" style="position:absolute;flip:x y;visibility:visible;mso-wrap-style:square" from="6163,9046" to="7464,9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5c8QAAADbAAAADwAAAGRycy9kb3ducmV2LnhtbESPT2vCQBTE7wW/w/KEXkrdxBSR6BqC&#10;YOkppf6h10f2mQSzb0N2a6KfvlsoeBxm5jfMOhtNK67Uu8aygngWgSAurW64UnA87F6XIJxH1tha&#10;JgU3cpBtJk9rTLUd+Iuue1+JAGGXooLa+y6V0pU1GXQz2xEH72x7gz7IvpK6xyHATSvnUbSQBhsO&#10;CzV2tK2pvOx/jALk4p4sh5je5Dt9u3nx+ZKfzko9T8d8BcLT6B/h//aHVpDE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lzxAAAANsAAAAPAAAAAAAAAAAA&#10;AAAAAKECAABkcnMvZG93bnJldi54bWxQSwUGAAAAAAQABAD5AAAAkgMAAAAA&#10;"/>
                  <v:shape id="AutoShape 33" o:spid="_x0000_s1057" type="#_x0000_t32" style="position:absolute;left:7434;top:7022;width:1;height:2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<v:shape id="AutoShape 34" o:spid="_x0000_s1058" type="#_x0000_t32" style="position:absolute;left:4958;top:7022;width:24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PyzcIAAADcAAAADwAAAGRycy9kb3ducmV2LnhtbESPQWsCMRSE70L/Q3gFb5pVsZTVKFYQ&#10;xIuohfb42Dx3g5uXZZNu1n9vBKHHYWa+YZbr3taio9Ybxwom4wwEceG04VLB92U3+gThA7LG2jEp&#10;uJOH9eptsMRcu8gn6s6hFAnCPkcFVQhNLqUvKrLox64hTt7VtRZDkm0pdYsxwW0tp1n2IS0aTgsV&#10;NrStqLid/6wCE4+ma/bb+HX4+fU6krnPnVFq+N5vFiAC9eE//GrvtYLZdALPM+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PyzcIAAADcAAAADwAAAAAAAAAAAAAA&#10;AAChAgAAZHJzL2Rvd25yZXYueG1sUEsFBgAAAAAEAAQA+QAAAJADAAAAAA==&#10;">
                    <v:stroke endarrow="block"/>
                  </v:shape>
                  <v:group id="Group 35" o:spid="_x0000_s1059" style="position:absolute;left:3648;top:8486;width:2524;height:1137" coordorigin="3798,7794" coordsize="2524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<v:shape id="流程圖: 決策 240" o:spid="_x0000_s1060" type="#_x0000_t110" style="position:absolute;left:3798;top:7794;width:2524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oK8UA&#10;AADcAAAADwAAAGRycy9kb3ducmV2LnhtbESPQWvCQBSE74X+h+UVequbGlGJrlIKpR6kqC2en9ln&#10;Esx7G7Krif76rlDocZiZb5j5sudaXaj1lRMDr4MEFEnubCWFgZ/vj5cpKB9QLNZOyMCVPCwXjw9z&#10;zKzrZEuXXShUhIjP0EAZQpNp7fOSGP3ANSTRO7qWMUTZFtq22EU413qYJGPNWElcKLGh95Ly0+7M&#10;BjaH0Ya79e3I69toz/X5c7L/So15furfZqAC9eE//NdeWQPpMIX7mXg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CgrxQAAANwAAAAPAAAAAAAAAAAAAAAAAJgCAABkcnMv&#10;ZG93bnJldi54bWxQSwUGAAAAAAQABAD1AAAAigMAAAAA&#10;"/>
                    <v:rect id="矩形 215" o:spid="_x0000_s1061" style="position:absolute;left:4447;top:8084;width:134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uTMMA&#10;AADcAAAADwAAAGRycy9kb3ducmV2LnhtbESPQWvCQBSE74X+h+UJvdVNUik2uoqUVsRbY/H8yD6T&#10;YPZt2H3V9N+7hYLHYWa+YZbr0fXqQiF2ng3k0wwUce1tx42B78Pn8xxUFGSLvWcy8EsR1qvHhyWW&#10;1l/5iy6VNCpBOJZooBUZSq1j3ZLDOPUDcfJOPjiUJEOjbcBrgrteF1n2qh12nBZaHOi9pfpc/TgD&#10;kh9nEXcy3x+lanIbtm8fm8KYp8m4WYASGuUe/m/vrIGXYgZ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SuTMMAAADcAAAADwAAAAAAAAAAAAAAAACYAgAAZHJzL2Rv&#10;d25yZXYueG1sUEsFBgAAAAAEAAQA9QAAAIgDAAAAAA==&#10;" stroked="f">
                      <v:textbox inset=".5mm,.3mm,.5mm,.3mm">
                        <w:txbxContent>
                          <w:p w:rsidR="0017049B" w:rsidRDefault="0017049B" w:rsidP="0017049B">
                            <w:pPr>
                              <w:jc w:val="center"/>
                              <w:rPr>
                                <w:rFonts w:ascii="新細明體" w:hAnsi="新細明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6. </w:t>
                            </w: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20"/>
                              </w:rPr>
                              <w:t>雲科大獎補助小組初審</w:t>
                            </w:r>
                          </w:p>
                        </w:txbxContent>
                      </v:textbox>
                    </v:rect>
                  </v:group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93" o:spid="_x0000_s1062" type="#_x0000_t116" style="position:absolute;left:5231;top:12773;width:1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/GsUA&#10;AADcAAAADwAAAGRycy9kb3ducmV2LnhtbESPQWvCQBSE7wX/w/KE3nSjYpHUVYwarDdNQ8+P7GsS&#10;zL6N2a2m/fXdgtDjMDPfMMt1bxpxo87VlhVMxhEI4sLqmksF+Xs6WoBwHlljY5kUfJOD9WrwtMRY&#10;2zuf6Zb5UgQIuxgVVN63sZSuqMigG9uWOHiftjPog+xKqTu8B7hp5DSKXqTBmsNChS1tKyou2ZdR&#10;UOe4+zimhyTpr8cs3Z/yn8TkSj0P+80rCE+9/w8/2m9awWw6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b8axQAAANwAAAAPAAAAAAAAAAAAAAAAAJgCAABkcnMv&#10;ZG93bnJldi54bWxQSwUGAAAAAAQABAD1AAAAigMAAAAA&#10;" filled="f">
                  <v:textbox inset=".1mm,,.1mm">
                    <w:txbxContent>
                      <w:p w:rsidR="0017049B" w:rsidRDefault="0017049B" w:rsidP="0017049B">
                        <w:pPr>
                          <w:ind w:left="300" w:hangingChars="150" w:hanging="30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7049B" w:rsidRDefault="0017049B" w:rsidP="0017049B">
      <w:pPr>
        <w:rPr>
          <w:rFonts w:cs="Calibri"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rPr>
          <w:rFonts w:cs="Calibri" w:hint="eastAsia"/>
          <w:b/>
        </w:rPr>
      </w:pPr>
    </w:p>
    <w:p w:rsidR="0017049B" w:rsidRDefault="0017049B" w:rsidP="0017049B">
      <w:pPr>
        <w:rPr>
          <w:rFonts w:cs="Calibri"/>
        </w:rPr>
      </w:pPr>
    </w:p>
    <w:p w:rsidR="0017049B" w:rsidRDefault="0017049B" w:rsidP="0017049B">
      <w:pPr>
        <w:pStyle w:val="L-5P"/>
      </w:pPr>
      <w:r>
        <w:br w:type="page"/>
      </w:r>
      <w:r>
        <w:lastRenderedPageBreak/>
        <w:t xml:space="preserve">2. </w:t>
      </w:r>
      <w:r>
        <w:t>作業程序：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2.1.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教育部校務資料庫，系統與表冊說明會。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2.1.1.</w:t>
      </w:r>
      <w:r>
        <w:rPr>
          <w:rFonts w:ascii="Calibri" w:hAnsi="Calibri" w:cs="Calibri"/>
          <w:color w:val="4472C4"/>
        </w:rPr>
        <w:t xml:space="preserve">　　</w:t>
      </w:r>
      <w:proofErr w:type="gramStart"/>
      <w:r>
        <w:rPr>
          <w:rFonts w:ascii="Calibri" w:hAnsi="Calibri" w:cs="Calibri"/>
        </w:rPr>
        <w:t>校庫表冊</w:t>
      </w:r>
      <w:proofErr w:type="gramEnd"/>
      <w:r>
        <w:rPr>
          <w:rFonts w:ascii="Calibri" w:hAnsi="Calibri" w:cs="Calibri"/>
        </w:rPr>
        <w:t>填報時間為每年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月、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</w:rPr>
        <w:t>月、</w:t>
      </w:r>
      <w:r>
        <w:rPr>
          <w:rFonts w:ascii="Calibri" w:hAnsi="Calibri" w:cs="Calibri"/>
        </w:rPr>
        <w:t>12</w:t>
      </w:r>
      <w:r>
        <w:rPr>
          <w:rFonts w:ascii="Calibri" w:hAnsi="Calibri" w:cs="Calibri"/>
        </w:rPr>
        <w:t>月，相關作業</w:t>
      </w:r>
      <w:proofErr w:type="gramStart"/>
      <w:r>
        <w:rPr>
          <w:rFonts w:ascii="Calibri" w:hAnsi="Calibri" w:cs="Calibri"/>
        </w:rPr>
        <w:t>時程依教育部高教司</w:t>
      </w:r>
      <w:proofErr w:type="gramEnd"/>
      <w:r>
        <w:rPr>
          <w:rFonts w:ascii="Calibri" w:hAnsi="Calibri" w:cs="Calibri"/>
        </w:rPr>
        <w:t>教育品質及發展科公告，校務資料庫系統填表說明會辦理。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rightChars="-50" w:right="-120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2.1.2.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參加大學校院校務資料庫填報說明會，由業務單位及相關單位出席。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2.1.3.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校務資料庫填報時間分別為每年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月、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</w:rPr>
        <w:t>月、</w:t>
      </w:r>
      <w:r>
        <w:rPr>
          <w:rFonts w:ascii="Calibri" w:hAnsi="Calibri" w:cs="Calibri"/>
        </w:rPr>
        <w:t>12</w:t>
      </w:r>
      <w:r>
        <w:rPr>
          <w:rFonts w:ascii="Calibri" w:hAnsi="Calibri" w:cs="Calibri"/>
        </w:rPr>
        <w:t>月等，共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次，每次期間填報</w:t>
      </w:r>
      <w:proofErr w:type="gramStart"/>
      <w:r>
        <w:rPr>
          <w:rFonts w:ascii="Calibri" w:hAnsi="Calibri" w:cs="Calibri"/>
        </w:rPr>
        <w:t>起迄</w:t>
      </w:r>
      <w:proofErr w:type="gramEnd"/>
      <w:r>
        <w:rPr>
          <w:rFonts w:ascii="Calibri" w:hAnsi="Calibri" w:cs="Calibri"/>
        </w:rPr>
        <w:t>日原則如下圖所示：</w:t>
      </w:r>
    </w:p>
    <w:tbl>
      <w:tblPr>
        <w:tblpPr w:leftFromText="180" w:rightFromText="180" w:vertAnchor="text" w:horzAnchor="page" w:tblpX="4007" w:tblpY="59"/>
        <w:tblW w:w="5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2226"/>
        <w:gridCol w:w="2241"/>
      </w:tblGrid>
      <w:tr w:rsidR="0017049B" w:rsidTr="00A020E1">
        <w:trPr>
          <w:trHeight w:val="356"/>
          <w:tblCellSpacing w:w="15" w:type="dxa"/>
        </w:trPr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bCs/>
                <w:sz w:val="23"/>
                <w:szCs w:val="23"/>
              </w:rPr>
            </w:pPr>
            <w:r>
              <w:rPr>
                <w:rFonts w:cs="Calibri"/>
                <w:bCs/>
                <w:sz w:val="23"/>
                <w:szCs w:val="23"/>
              </w:rPr>
              <w:t>填表月份</w:t>
            </w:r>
          </w:p>
        </w:tc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bCs/>
                <w:sz w:val="23"/>
                <w:szCs w:val="23"/>
              </w:rPr>
            </w:pPr>
            <w:r>
              <w:rPr>
                <w:rFonts w:cs="Calibri"/>
                <w:bCs/>
                <w:sz w:val="23"/>
                <w:szCs w:val="23"/>
              </w:rPr>
              <w:t>填表起始日期</w:t>
            </w:r>
          </w:p>
        </w:tc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bCs/>
                <w:sz w:val="23"/>
                <w:szCs w:val="23"/>
              </w:rPr>
            </w:pPr>
            <w:r>
              <w:rPr>
                <w:rFonts w:cs="Calibri"/>
                <w:bCs/>
                <w:sz w:val="23"/>
                <w:szCs w:val="23"/>
              </w:rPr>
              <w:t>填表結束日期</w:t>
            </w:r>
          </w:p>
        </w:tc>
      </w:tr>
      <w:tr w:rsidR="0017049B" w:rsidTr="00A020E1">
        <w:trPr>
          <w:tblCellSpacing w:w="15" w:type="dxa"/>
        </w:trPr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3</w:t>
            </w:r>
            <w:r>
              <w:rPr>
                <w:rFonts w:cs="Calibri"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每年</w:t>
            </w:r>
            <w:r>
              <w:rPr>
                <w:rFonts w:cs="Calibri"/>
                <w:sz w:val="21"/>
                <w:szCs w:val="21"/>
              </w:rPr>
              <w:t xml:space="preserve"> 03</w:t>
            </w:r>
            <w:r>
              <w:rPr>
                <w:rFonts w:cs="Calibri"/>
                <w:sz w:val="21"/>
                <w:szCs w:val="21"/>
              </w:rPr>
              <w:t>月</w:t>
            </w:r>
            <w:r>
              <w:rPr>
                <w:rFonts w:cs="Calibri"/>
                <w:sz w:val="21"/>
                <w:szCs w:val="21"/>
              </w:rPr>
              <w:t>01</w:t>
            </w:r>
            <w:r>
              <w:rPr>
                <w:rFonts w:cs="Calibri"/>
                <w:sz w:val="21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每年</w:t>
            </w:r>
            <w:r>
              <w:rPr>
                <w:rFonts w:cs="Calibri"/>
                <w:sz w:val="21"/>
                <w:szCs w:val="21"/>
              </w:rPr>
              <w:t xml:space="preserve"> 04</w:t>
            </w:r>
            <w:r>
              <w:rPr>
                <w:rFonts w:cs="Calibri"/>
                <w:sz w:val="21"/>
                <w:szCs w:val="21"/>
              </w:rPr>
              <w:t>月</w:t>
            </w:r>
            <w:r>
              <w:rPr>
                <w:rFonts w:cs="Calibri"/>
                <w:sz w:val="21"/>
                <w:szCs w:val="21"/>
              </w:rPr>
              <w:t>30</w:t>
            </w:r>
            <w:r>
              <w:rPr>
                <w:rFonts w:cs="Calibri"/>
                <w:sz w:val="21"/>
                <w:szCs w:val="21"/>
              </w:rPr>
              <w:t>日</w:t>
            </w:r>
          </w:p>
        </w:tc>
      </w:tr>
      <w:tr w:rsidR="0017049B" w:rsidTr="00A020E1">
        <w:trPr>
          <w:tblCellSpacing w:w="15" w:type="dxa"/>
        </w:trPr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10</w:t>
            </w:r>
            <w:r>
              <w:rPr>
                <w:rFonts w:cs="Calibri"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每年</w:t>
            </w:r>
            <w:r>
              <w:rPr>
                <w:rFonts w:cs="Calibri"/>
                <w:sz w:val="21"/>
                <w:szCs w:val="21"/>
              </w:rPr>
              <w:t xml:space="preserve"> 09</w:t>
            </w:r>
            <w:r>
              <w:rPr>
                <w:rFonts w:cs="Calibri"/>
                <w:sz w:val="21"/>
                <w:szCs w:val="21"/>
              </w:rPr>
              <w:t>月</w:t>
            </w:r>
            <w:r>
              <w:rPr>
                <w:rFonts w:cs="Calibri"/>
                <w:sz w:val="21"/>
                <w:szCs w:val="21"/>
              </w:rPr>
              <w:t>01</w:t>
            </w:r>
            <w:r>
              <w:rPr>
                <w:rFonts w:cs="Calibri"/>
                <w:sz w:val="21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每年</w:t>
            </w:r>
            <w:r>
              <w:rPr>
                <w:rFonts w:cs="Calibri"/>
                <w:sz w:val="21"/>
                <w:szCs w:val="21"/>
              </w:rPr>
              <w:t xml:space="preserve"> 10</w:t>
            </w:r>
            <w:r>
              <w:rPr>
                <w:rFonts w:cs="Calibri"/>
                <w:sz w:val="21"/>
                <w:szCs w:val="21"/>
              </w:rPr>
              <w:t>月</w:t>
            </w:r>
            <w:r>
              <w:rPr>
                <w:rFonts w:cs="Calibri"/>
                <w:sz w:val="21"/>
                <w:szCs w:val="21"/>
              </w:rPr>
              <w:t>31</w:t>
            </w:r>
            <w:r>
              <w:rPr>
                <w:rFonts w:cs="Calibri"/>
                <w:sz w:val="21"/>
                <w:szCs w:val="21"/>
              </w:rPr>
              <w:t>日</w:t>
            </w:r>
          </w:p>
        </w:tc>
      </w:tr>
      <w:tr w:rsidR="0017049B" w:rsidTr="00A020E1">
        <w:trPr>
          <w:tblCellSpacing w:w="15" w:type="dxa"/>
        </w:trPr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12</w:t>
            </w:r>
            <w:r>
              <w:rPr>
                <w:rFonts w:cs="Calibri"/>
                <w:sz w:val="21"/>
                <w:szCs w:val="21"/>
              </w:rPr>
              <w:t>月</w:t>
            </w:r>
          </w:p>
        </w:tc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每年</w:t>
            </w:r>
            <w:r>
              <w:rPr>
                <w:rFonts w:cs="Calibri"/>
                <w:sz w:val="21"/>
                <w:szCs w:val="21"/>
              </w:rPr>
              <w:t xml:space="preserve"> 12</w:t>
            </w:r>
            <w:r>
              <w:rPr>
                <w:rFonts w:cs="Calibri"/>
                <w:sz w:val="21"/>
                <w:szCs w:val="21"/>
              </w:rPr>
              <w:t>月</w:t>
            </w:r>
            <w:r>
              <w:rPr>
                <w:rFonts w:cs="Calibri"/>
                <w:sz w:val="21"/>
                <w:szCs w:val="21"/>
              </w:rPr>
              <w:t>01</w:t>
            </w:r>
            <w:r>
              <w:rPr>
                <w:rFonts w:cs="Calibri"/>
                <w:sz w:val="21"/>
                <w:szCs w:val="21"/>
              </w:rPr>
              <w:t>日</w:t>
            </w:r>
          </w:p>
        </w:tc>
        <w:tc>
          <w:tcPr>
            <w:tcW w:w="0" w:type="auto"/>
            <w:vAlign w:val="center"/>
          </w:tcPr>
          <w:p w:rsidR="0017049B" w:rsidRDefault="0017049B" w:rsidP="00A020E1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每年</w:t>
            </w:r>
            <w:r>
              <w:rPr>
                <w:rFonts w:cs="Calibri"/>
                <w:sz w:val="21"/>
                <w:szCs w:val="21"/>
              </w:rPr>
              <w:t xml:space="preserve"> 12</w:t>
            </w:r>
            <w:r>
              <w:rPr>
                <w:rFonts w:cs="Calibri"/>
                <w:sz w:val="21"/>
                <w:szCs w:val="21"/>
              </w:rPr>
              <w:t>月</w:t>
            </w:r>
            <w:r>
              <w:rPr>
                <w:rFonts w:cs="Calibri"/>
                <w:sz w:val="21"/>
                <w:szCs w:val="21"/>
              </w:rPr>
              <w:t>15</w:t>
            </w:r>
            <w:r>
              <w:rPr>
                <w:rFonts w:cs="Calibri"/>
                <w:sz w:val="21"/>
                <w:szCs w:val="21"/>
              </w:rPr>
              <w:t>日</w:t>
            </w:r>
          </w:p>
        </w:tc>
      </w:tr>
    </w:tbl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</w:pP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 w:hint="eastAsia"/>
        </w:rPr>
      </w:pP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650" w:left="2520" w:hangingChars="400" w:hanging="960"/>
        <w:rPr>
          <w:rFonts w:ascii="Calibri" w:hAnsi="Calibri" w:cs="Calibri"/>
        </w:rPr>
      </w:pP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表冊分配與填報作業：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rightChars="-50" w:right="-120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2.2.1.</w:t>
      </w:r>
      <w:r>
        <w:rPr>
          <w:rFonts w:ascii="Calibri" w:hAnsi="Calibri" w:cs="Calibri"/>
          <w:color w:val="4472C4"/>
        </w:rPr>
        <w:t xml:space="preserve">　　</w:t>
      </w:r>
      <w:proofErr w:type="gramStart"/>
      <w:r>
        <w:rPr>
          <w:rFonts w:ascii="Calibri" w:hAnsi="Calibri" w:cs="Calibri"/>
        </w:rPr>
        <w:t>校庫表冊</w:t>
      </w:r>
      <w:proofErr w:type="gramEnd"/>
      <w:r>
        <w:rPr>
          <w:rFonts w:ascii="Calibri" w:hAnsi="Calibri" w:cs="Calibri"/>
        </w:rPr>
        <w:t>之填報作業係由各業務單位執行填報，教研處長負責業務督導及審核、研發組協助技術支援、業務規劃與統一窗口。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2.2.2.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規劃當</w:t>
      </w:r>
      <w:proofErr w:type="gramStart"/>
      <w:r>
        <w:rPr>
          <w:rFonts w:ascii="Calibri" w:hAnsi="Calibri" w:cs="Calibri"/>
        </w:rPr>
        <w:t>次校庫</w:t>
      </w:r>
      <w:proofErr w:type="gramEnd"/>
      <w:r>
        <w:rPr>
          <w:rFonts w:ascii="Calibri" w:hAnsi="Calibri" w:cs="Calibri"/>
        </w:rPr>
        <w:t>表冊分配、作業時程與填表注意事項，統一公告校內相關單位。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rightChars="-100" w:right="-240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2.2.3.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檢核各單位填表進度及資料，數據交叉比對。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rightChars="-100" w:right="-240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2.2.4.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當期表冊校內填報結束，請各單位主管覆核無誤後，</w:t>
      </w:r>
      <w:proofErr w:type="gramStart"/>
      <w:r>
        <w:rPr>
          <w:rFonts w:ascii="Calibri" w:hAnsi="Calibri" w:cs="Calibri"/>
        </w:rPr>
        <w:t>線上檢核</w:t>
      </w:r>
      <w:proofErr w:type="gramEnd"/>
      <w:r>
        <w:rPr>
          <w:rFonts w:ascii="Calibri" w:hAnsi="Calibri" w:cs="Calibri"/>
        </w:rPr>
        <w:t>。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300" w:left="1488" w:hangingChars="320" w:hanging="768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2.3.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申請</w:t>
      </w:r>
      <w:proofErr w:type="gramStart"/>
      <w:r>
        <w:rPr>
          <w:rFonts w:ascii="Calibri" w:hAnsi="Calibri" w:cs="Calibri"/>
        </w:rPr>
        <w:t>修正與函送</w:t>
      </w:r>
      <w:proofErr w:type="gramEnd"/>
      <w:r>
        <w:rPr>
          <w:rFonts w:ascii="Calibri" w:hAnsi="Calibri" w:cs="Calibri"/>
        </w:rPr>
        <w:t>報部：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2.3.1.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統一修正申請，各單位於期限內回報修正表冊，由研發組統一申請。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2.3.2.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非統一修正申請，僅開放總承辦人申請之表冊修改。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2.3.3.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最後確認填表資料無誤，列印與裝訂成冊。</w:t>
      </w:r>
    </w:p>
    <w:p w:rsidR="0017049B" w:rsidRDefault="0017049B" w:rsidP="0017049B">
      <w:pPr>
        <w:pStyle w:val="L5-2"/>
        <w:numPr>
          <w:ilvl w:val="0"/>
          <w:numId w:val="0"/>
        </w:numPr>
        <w:tabs>
          <w:tab w:val="clear" w:pos="1495"/>
          <w:tab w:val="left" w:pos="1020"/>
        </w:tabs>
        <w:spacing w:line="360" w:lineRule="exact"/>
        <w:ind w:leftChars="730" w:left="2784" w:hangingChars="430" w:hanging="1032"/>
        <w:rPr>
          <w:rFonts w:ascii="Calibri" w:hAnsi="Calibri" w:cs="Calibri"/>
        </w:rPr>
      </w:pPr>
      <w:r>
        <w:rPr>
          <w:rFonts w:ascii="Calibri" w:hAnsi="Calibri" w:cs="Calibri"/>
          <w:color w:val="4472C4"/>
        </w:rPr>
        <w:t>2.3.4.</w:t>
      </w:r>
      <w:r>
        <w:rPr>
          <w:rFonts w:ascii="Calibri" w:hAnsi="Calibri" w:cs="Calibri"/>
          <w:color w:val="4472C4"/>
        </w:rPr>
        <w:t xml:space="preserve">　　</w:t>
      </w:r>
      <w:r>
        <w:rPr>
          <w:rFonts w:ascii="Calibri" w:hAnsi="Calibri" w:cs="Calibri"/>
        </w:rPr>
        <w:t>奉核用印後，依規定函送報教育部與相關單位。</w:t>
      </w: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pStyle w:val="L-5P"/>
      </w:pPr>
      <w:r>
        <w:t xml:space="preserve">3. </w:t>
      </w:r>
      <w:r>
        <w:t>控制重點：</w:t>
      </w:r>
    </w:p>
    <w:p w:rsidR="0017049B" w:rsidRDefault="0017049B" w:rsidP="0017049B">
      <w:pPr>
        <w:pStyle w:val="L5-3"/>
        <w:rPr>
          <w:rFonts w:ascii="Calibri" w:hAnsi="Calibri" w:cs="Calibri"/>
        </w:rPr>
      </w:pPr>
      <w:r>
        <w:rPr>
          <w:rFonts w:ascii="Calibri" w:hAnsi="Calibri" w:cs="Calibri"/>
        </w:rPr>
        <w:t>3.1.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相關單位是否派員出席教育部召開之說明會。</w:t>
      </w:r>
    </w:p>
    <w:p w:rsidR="0017049B" w:rsidRDefault="0017049B" w:rsidP="0017049B">
      <w:pPr>
        <w:pStyle w:val="L5-3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3.2.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各相關單位是否確實進行數據統計，並於時程內填報校務資料庫表冊。</w:t>
      </w:r>
    </w:p>
    <w:p w:rsidR="0017049B" w:rsidRDefault="0017049B" w:rsidP="0017049B">
      <w:pPr>
        <w:pStyle w:val="L5-3"/>
        <w:rPr>
          <w:rFonts w:ascii="Calibri" w:hAnsi="Calibri" w:cs="Calibri"/>
        </w:rPr>
      </w:pPr>
      <w:r>
        <w:rPr>
          <w:rFonts w:ascii="Calibri" w:hAnsi="Calibri" w:cs="Calibri"/>
        </w:rPr>
        <w:t>3.3.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各填報單位是否依規定統計、彙整相關資料、數據是否正確？</w:t>
      </w:r>
    </w:p>
    <w:p w:rsidR="0017049B" w:rsidRDefault="0017049B" w:rsidP="0017049B">
      <w:pPr>
        <w:pStyle w:val="L5-3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3.4.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依規定將填報表單列印紙本後陳單位主管核示用印。</w:t>
      </w:r>
    </w:p>
    <w:p w:rsidR="0017049B" w:rsidRDefault="0017049B" w:rsidP="0017049B">
      <w:pPr>
        <w:rPr>
          <w:rFonts w:cs="Calibri"/>
          <w:b/>
        </w:rPr>
      </w:pPr>
    </w:p>
    <w:p w:rsidR="0017049B" w:rsidRDefault="0017049B" w:rsidP="0017049B">
      <w:pPr>
        <w:pStyle w:val="L-5P"/>
      </w:pPr>
      <w:r>
        <w:t xml:space="preserve">4. </w:t>
      </w:r>
      <w:r>
        <w:t>使用表單：</w:t>
      </w:r>
    </w:p>
    <w:p w:rsidR="0017049B" w:rsidRDefault="0017049B" w:rsidP="0017049B">
      <w:pPr>
        <w:pStyle w:val="L5-4"/>
        <w:ind w:left="1560" w:hangingChars="350" w:hanging="84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4.1.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教育部大學校院校務資料庫網頁公告之當期所有表單，網址：</w:t>
      </w:r>
      <w:r>
        <w:rPr>
          <w:rFonts w:ascii="Calibri" w:hAnsi="Calibri" w:cs="Calibri"/>
          <w:color w:val="000000"/>
        </w:rPr>
        <w:br/>
        <w:t>https://hedb.moe.edu.tw/pages/default.aspx</w:t>
      </w:r>
      <w:r>
        <w:rPr>
          <w:rFonts w:ascii="Calibri" w:hAnsi="Calibri" w:cs="Calibri"/>
          <w:color w:val="000000"/>
        </w:rPr>
        <w:t>。</w:t>
      </w:r>
    </w:p>
    <w:p w:rsidR="0017049B" w:rsidRDefault="0017049B" w:rsidP="0017049B">
      <w:pPr>
        <w:pStyle w:val="L5-3"/>
        <w:ind w:leftChars="0" w:left="0" w:firstLineChars="0" w:firstLine="0"/>
        <w:rPr>
          <w:rFonts w:ascii="Calibri" w:hAnsi="Calibri" w:cs="Calibri"/>
        </w:rPr>
      </w:pPr>
    </w:p>
    <w:p w:rsidR="0017049B" w:rsidRDefault="0017049B" w:rsidP="0017049B">
      <w:pPr>
        <w:pStyle w:val="L-5P"/>
      </w:pPr>
      <w:r>
        <w:t xml:space="preserve">5. </w:t>
      </w:r>
      <w:r>
        <w:t>依據及相關文件：</w:t>
      </w:r>
    </w:p>
    <w:p w:rsidR="0017049B" w:rsidRDefault="0017049B" w:rsidP="0017049B">
      <w:pPr>
        <w:pStyle w:val="L5-5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5.1.</w:t>
      </w:r>
      <w:r>
        <w:rPr>
          <w:rFonts w:ascii="Calibri" w:hAnsi="Calibri" w:cs="Calibri"/>
        </w:rPr>
        <w:t xml:space="preserve">　　</w:t>
      </w:r>
      <w:r>
        <w:rPr>
          <w:rFonts w:ascii="Calibri" w:hAnsi="Calibri" w:cs="Calibri"/>
          <w:color w:val="000000"/>
        </w:rPr>
        <w:t>教育部大學校院校務資料庫填表手冊。</w:t>
      </w:r>
    </w:p>
    <w:p w:rsidR="0017049B" w:rsidRDefault="0017049B" w:rsidP="0017049B">
      <w:pPr>
        <w:autoSpaceDE w:val="0"/>
        <w:autoSpaceDN w:val="0"/>
        <w:ind w:right="28"/>
        <w:jc w:val="both"/>
        <w:rPr>
          <w:rFonts w:cs="Calibri"/>
        </w:rPr>
      </w:pPr>
    </w:p>
    <w:p w:rsidR="00B63DD2" w:rsidRPr="0017049B" w:rsidRDefault="0017049B" w:rsidP="0017049B">
      <w:pPr>
        <w:rPr>
          <w:rFonts w:eastAsia="SimSun" w:hint="eastAsia"/>
          <w:lang w:eastAsia="zh-CN"/>
        </w:rPr>
      </w:pPr>
      <w:r>
        <w:br w:type="page"/>
      </w:r>
      <w:bookmarkStart w:id="0" w:name="_GoBack"/>
      <w:bookmarkEnd w:id="0"/>
    </w:p>
    <w:sectPr w:rsidR="00B63DD2" w:rsidRPr="0017049B" w:rsidSect="00AE55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D1F"/>
    <w:multiLevelType w:val="multilevel"/>
    <w:tmpl w:val="DA06AD8E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eastAsia="標楷體" w:hint="eastAsia"/>
        <w:b/>
        <w:i w:val="0"/>
        <w:sz w:val="24"/>
      </w:rPr>
    </w:lvl>
    <w:lvl w:ilvl="1">
      <w:start w:val="1"/>
      <w:numFmt w:val="decimal"/>
      <w:pStyle w:val="L5-2"/>
      <w:lvlText w:val="%1.%2."/>
      <w:lvlJc w:val="left"/>
      <w:pPr>
        <w:tabs>
          <w:tab w:val="num" w:pos="1077"/>
        </w:tabs>
        <w:ind w:left="601" w:hanging="244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304" w:firstLine="227"/>
      </w:pPr>
      <w:rPr>
        <w:rFonts w:eastAsia="標楷體" w:hint="eastAsia"/>
        <w:b w:val="0"/>
        <w:i w:val="0"/>
        <w:spacing w:val="0"/>
        <w:w w:val="100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3491"/>
        </w:tabs>
        <w:ind w:left="1691" w:firstLine="720"/>
      </w:pPr>
      <w:rPr>
        <w:rFonts w:eastAsia="標楷體" w:hint="eastAsia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838"/>
        </w:tabs>
        <w:ind w:left="1202" w:firstLine="1196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A"/>
    <w:rsid w:val="0017049B"/>
    <w:rsid w:val="005A56D3"/>
    <w:rsid w:val="007621A2"/>
    <w:rsid w:val="00822858"/>
    <w:rsid w:val="008E0D67"/>
    <w:rsid w:val="00AE555A"/>
    <w:rsid w:val="00CB2884"/>
    <w:rsid w:val="00CD702B"/>
    <w:rsid w:val="00D20097"/>
    <w:rsid w:val="00F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3"/>
        <o:r id="V:Rule2" type="connector" idref="#直線單箭頭接點 209"/>
        <o:r id="V:Rule3" type="connector" idref="#直線單箭頭接點 201"/>
        <o:r id="V:Rule4" type="connector" idref="#直線單箭頭接點 203"/>
        <o:r id="V:Rule5" type="connector" idref="#直線單箭頭接點 206"/>
        <o:r id="V:Rule6" type="connector" idref="#直線單箭頭接點 204"/>
        <o:r id="V:Rule7" type="connector" idref="#直線單箭頭接點 212"/>
        <o:r id="V:Rule8" type="connector" idref="#直線單箭頭接點 197"/>
        <o:r id="V:Rule9" type="connector" idref="#直線單箭頭接點 205"/>
        <o:r id="V:Rule10" type="connector" idref="#直線單箭頭接點 202"/>
        <o:r id="V:Rule11" type="connector" idref="#_x0000_s1054"/>
        <o:r id="V:Rule12" type="connector" idref="#_x0000_s1057"/>
        <o:r id="V:Rule13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B"/>
    <w:pPr>
      <w:spacing w:line="220" w:lineRule="exact"/>
    </w:pPr>
    <w:rPr>
      <w:rFonts w:ascii="Calibri" w:eastAsia="標楷體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6D3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6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D3"/>
    <w:pPr>
      <w:keepNext/>
      <w:spacing w:line="720" w:lineRule="auto"/>
      <w:outlineLvl w:val="2"/>
    </w:pPr>
    <w:rPr>
      <w:rFonts w:asciiTheme="majorHAnsi" w:eastAsiaTheme="majorEastAsia" w:hAnsiTheme="majorHAnsi" w:cstheme="majorBidi"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49B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49B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A56D3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A56D3"/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5A56D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Cs w:val="32"/>
    </w:rPr>
  </w:style>
  <w:style w:type="character" w:customStyle="1" w:styleId="a4">
    <w:name w:val="標題 字元"/>
    <w:basedOn w:val="a0"/>
    <w:link w:val="a3"/>
    <w:uiPriority w:val="10"/>
    <w:rsid w:val="005A56D3"/>
    <w:rPr>
      <w:rFonts w:asciiTheme="majorHAnsi" w:eastAsia="新細明體" w:hAnsiTheme="majorHAnsi" w:cstheme="majorBidi"/>
      <w:b/>
      <w:bCs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6D3"/>
    <w:pPr>
      <w:spacing w:after="60"/>
      <w:jc w:val="center"/>
      <w:outlineLvl w:val="1"/>
    </w:pPr>
    <w:rPr>
      <w:rFonts w:asciiTheme="majorHAnsi" w:eastAsia="新細明體" w:hAnsiTheme="majorHAnsi" w:cstheme="majorBidi"/>
      <w:iCs/>
    </w:rPr>
  </w:style>
  <w:style w:type="character" w:customStyle="1" w:styleId="a6">
    <w:name w:val="副標題 字元"/>
    <w:basedOn w:val="a0"/>
    <w:link w:val="a5"/>
    <w:uiPriority w:val="11"/>
    <w:rsid w:val="005A56D3"/>
    <w:rPr>
      <w:rFonts w:asciiTheme="majorHAnsi" w:eastAsia="新細明體" w:hAnsiTheme="majorHAnsi" w:cstheme="majorBidi"/>
      <w:i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5A56D3"/>
    <w:rPr>
      <w:rFonts w:asciiTheme="majorHAnsi" w:eastAsiaTheme="majorEastAsia" w:hAnsiTheme="majorHAnsi" w:cstheme="majorBidi"/>
      <w:bCs/>
      <w:szCs w:val="36"/>
    </w:rPr>
  </w:style>
  <w:style w:type="paragraph" w:customStyle="1" w:styleId="L-4">
    <w:name w:val="L-4"/>
    <w:basedOn w:val="4"/>
    <w:link w:val="L-40"/>
    <w:autoRedefine/>
    <w:qFormat/>
    <w:rsid w:val="0017049B"/>
    <w:pPr>
      <w:adjustRightInd w:val="0"/>
      <w:spacing w:line="360" w:lineRule="exact"/>
      <w:ind w:leftChars="50" w:left="120" w:firstLineChars="50" w:firstLine="14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paragraph" w:customStyle="1" w:styleId="L-5">
    <w:name w:val="L-5"/>
    <w:basedOn w:val="5"/>
    <w:link w:val="L-50"/>
    <w:autoRedefine/>
    <w:qFormat/>
    <w:rsid w:val="0017049B"/>
    <w:pPr>
      <w:keepNext w:val="0"/>
      <w:widowControl w:val="0"/>
      <w:adjustRightInd w:val="0"/>
      <w:spacing w:line="360" w:lineRule="exact"/>
      <w:ind w:leftChars="800" w:left="1920"/>
    </w:pPr>
    <w:rPr>
      <w:rFonts w:ascii="Calibri" w:eastAsia="標楷體" w:hAnsi="Calibri" w:cs="Times New Roman"/>
      <w:iCs/>
      <w:color w:val="8EAADB"/>
      <w:sz w:val="28"/>
      <w:szCs w:val="26"/>
    </w:rPr>
  </w:style>
  <w:style w:type="paragraph" w:customStyle="1" w:styleId="L-6">
    <w:name w:val="L-6"/>
    <w:basedOn w:val="L-5"/>
    <w:link w:val="L-60"/>
    <w:autoRedefine/>
    <w:qFormat/>
    <w:rsid w:val="0017049B"/>
    <w:pPr>
      <w:ind w:leftChars="900" w:left="2819" w:hangingChars="235" w:hanging="659"/>
    </w:pPr>
    <w:rPr>
      <w:rFonts w:ascii="標楷體" w:hAnsi="標楷體"/>
      <w:color w:val="BF8F00"/>
    </w:rPr>
  </w:style>
  <w:style w:type="character" w:customStyle="1" w:styleId="L-50">
    <w:name w:val="L-5 字元"/>
    <w:link w:val="L-5"/>
    <w:rsid w:val="0017049B"/>
    <w:rPr>
      <w:rFonts w:ascii="Calibri" w:eastAsia="標楷體" w:hAnsi="Calibri" w:cs="Times New Roman"/>
      <w:b/>
      <w:bCs/>
      <w:iCs/>
      <w:color w:val="8EAADB"/>
      <w:kern w:val="0"/>
      <w:sz w:val="28"/>
      <w:szCs w:val="26"/>
    </w:rPr>
  </w:style>
  <w:style w:type="character" w:customStyle="1" w:styleId="L-60">
    <w:name w:val="L-6 字元"/>
    <w:link w:val="L-6"/>
    <w:rsid w:val="0017049B"/>
    <w:rPr>
      <w:rFonts w:ascii="標楷體" w:eastAsia="標楷體" w:hAnsi="標楷體" w:cs="Times New Roman"/>
      <w:b/>
      <w:bCs/>
      <w:iCs/>
      <w:color w:val="BF8F00"/>
      <w:kern w:val="0"/>
      <w:sz w:val="28"/>
      <w:szCs w:val="26"/>
    </w:rPr>
  </w:style>
  <w:style w:type="paragraph" w:customStyle="1" w:styleId="L-5P">
    <w:name w:val="L-5P"/>
    <w:basedOn w:val="L-5"/>
    <w:link w:val="L-5P0"/>
    <w:autoRedefine/>
    <w:qFormat/>
    <w:rsid w:val="0017049B"/>
    <w:pPr>
      <w:spacing w:after="100"/>
      <w:ind w:leftChars="0" w:left="357" w:hanging="357"/>
    </w:pPr>
    <w:rPr>
      <w:color w:val="6087CC"/>
    </w:rPr>
  </w:style>
  <w:style w:type="paragraph" w:customStyle="1" w:styleId="L5-2">
    <w:name w:val="L5-2作業"/>
    <w:basedOn w:val="a7"/>
    <w:link w:val="L5-20"/>
    <w:qFormat/>
    <w:rsid w:val="0017049B"/>
    <w:pPr>
      <w:numPr>
        <w:ilvl w:val="1"/>
        <w:numId w:val="1"/>
      </w:numPr>
      <w:tabs>
        <w:tab w:val="left" w:pos="1495"/>
      </w:tabs>
      <w:autoSpaceDE w:val="0"/>
      <w:autoSpaceDN w:val="0"/>
      <w:adjustRightInd w:val="0"/>
      <w:spacing w:after="0"/>
      <w:ind w:leftChars="0" w:rightChars="0" w:right="0"/>
      <w:textAlignment w:val="baseline"/>
    </w:pPr>
    <w:rPr>
      <w:rFonts w:ascii="標楷體" w:hAnsi="標楷體"/>
      <w:szCs w:val="20"/>
    </w:rPr>
  </w:style>
  <w:style w:type="character" w:customStyle="1" w:styleId="L-5P0">
    <w:name w:val="L-5P 字元"/>
    <w:link w:val="L-5P"/>
    <w:rsid w:val="0017049B"/>
    <w:rPr>
      <w:rFonts w:ascii="Calibri" w:eastAsia="標楷體" w:hAnsi="Calibri" w:cs="Times New Roman"/>
      <w:b/>
      <w:bCs/>
      <w:iCs/>
      <w:color w:val="6087CC"/>
      <w:kern w:val="0"/>
      <w:sz w:val="28"/>
      <w:szCs w:val="26"/>
    </w:rPr>
  </w:style>
  <w:style w:type="paragraph" w:customStyle="1" w:styleId="L5-3">
    <w:name w:val="L5-3控制"/>
    <w:basedOn w:val="a7"/>
    <w:link w:val="L5-3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20">
    <w:name w:val="L5-2作業 字元"/>
    <w:link w:val="L5-2"/>
    <w:rsid w:val="0017049B"/>
    <w:rPr>
      <w:rFonts w:ascii="標楷體" w:eastAsia="標楷體" w:hAnsi="標楷體" w:cs="Times New Roman"/>
      <w:kern w:val="0"/>
      <w:szCs w:val="20"/>
    </w:rPr>
  </w:style>
  <w:style w:type="paragraph" w:customStyle="1" w:styleId="L5-4">
    <w:name w:val="L5-4使用"/>
    <w:basedOn w:val="a7"/>
    <w:link w:val="L5-4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30">
    <w:name w:val="L5-3控制 字元"/>
    <w:link w:val="L5-3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paragraph" w:customStyle="1" w:styleId="L5-5">
    <w:name w:val="L5-5依據"/>
    <w:basedOn w:val="a7"/>
    <w:link w:val="L5-50"/>
    <w:qFormat/>
    <w:rsid w:val="0017049B"/>
    <w:pPr>
      <w:tabs>
        <w:tab w:val="left" w:pos="1495"/>
      </w:tabs>
      <w:autoSpaceDE w:val="0"/>
      <w:autoSpaceDN w:val="0"/>
      <w:adjustRightInd w:val="0"/>
      <w:spacing w:after="0" w:line="360" w:lineRule="exact"/>
      <w:ind w:leftChars="300" w:left="1488" w:rightChars="0" w:right="0" w:hangingChars="320" w:hanging="768"/>
      <w:textAlignment w:val="baseline"/>
    </w:pPr>
    <w:rPr>
      <w:rFonts w:ascii="標楷體" w:hAnsi="標楷體"/>
      <w:color w:val="4472C4"/>
      <w:szCs w:val="20"/>
    </w:rPr>
  </w:style>
  <w:style w:type="character" w:customStyle="1" w:styleId="L5-40">
    <w:name w:val="L5-4使用 字元"/>
    <w:link w:val="L5-4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5-50">
    <w:name w:val="L5-5依據 字元"/>
    <w:link w:val="L5-5"/>
    <w:rsid w:val="0017049B"/>
    <w:rPr>
      <w:rFonts w:ascii="標楷體" w:eastAsia="標楷體" w:hAnsi="標楷體" w:cs="Times New Roman"/>
      <w:color w:val="4472C4"/>
      <w:kern w:val="0"/>
      <w:szCs w:val="20"/>
    </w:rPr>
  </w:style>
  <w:style w:type="character" w:customStyle="1" w:styleId="L-40">
    <w:name w:val="L-4 字元"/>
    <w:link w:val="L-4"/>
    <w:rsid w:val="0017049B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17049B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7049B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Block Text"/>
    <w:basedOn w:val="a"/>
    <w:uiPriority w:val="99"/>
    <w:semiHidden/>
    <w:unhideWhenUsed/>
    <w:rsid w:val="0017049B"/>
    <w:pPr>
      <w:spacing w:after="120"/>
      <w:ind w:leftChars="600" w:left="1440" w:rightChars="6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2019-11-12T06:08:00Z</dcterms:created>
  <dcterms:modified xsi:type="dcterms:W3CDTF">2019-11-12T06:27:00Z</dcterms:modified>
</cp:coreProperties>
</file>