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B" w:rsidRPr="00C518BB" w:rsidRDefault="00C518BB" w:rsidP="00C518BB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color w:val="000000"/>
        </w:rPr>
      </w:pPr>
      <w:r w:rsidRPr="00C518BB">
        <w:rPr>
          <w:rFonts w:ascii="標楷體" w:eastAsia="標楷體" w:hAnsi="標楷體" w:hint="eastAsia"/>
          <w:b/>
          <w:color w:val="000000"/>
        </w:rPr>
        <w:t>法鼓文理學院教學助理實施作業要點</w:t>
      </w:r>
    </w:p>
    <w:p w:rsidR="00C518BB" w:rsidRPr="00C518BB" w:rsidRDefault="00C41546" w:rsidP="00C518BB">
      <w:pPr>
        <w:adjustRightInd w:val="0"/>
        <w:snapToGrid w:val="0"/>
        <w:spacing w:line="288" w:lineRule="auto"/>
        <w:jc w:val="right"/>
        <w:rPr>
          <w:rFonts w:ascii="標楷體" w:eastAsia="標楷體" w:hAnsi="標楷體"/>
          <w:color w:val="000000"/>
        </w:rPr>
      </w:pPr>
      <w:r w:rsidRPr="00C41546">
        <w:rPr>
          <w:rFonts w:ascii="標楷體" w:eastAsia="標楷體" w:hAnsi="標楷體" w:hint="eastAsia"/>
          <w:color w:val="000000"/>
        </w:rPr>
        <w:t>中華民國10</w:t>
      </w:r>
      <w:r w:rsidR="00420965">
        <w:rPr>
          <w:rFonts w:ascii="標楷體" w:eastAsia="標楷體" w:hAnsi="標楷體" w:hint="eastAsia"/>
          <w:color w:val="000000"/>
        </w:rPr>
        <w:t>4</w:t>
      </w:r>
      <w:bookmarkStart w:id="0" w:name="_GoBack"/>
      <w:bookmarkEnd w:id="0"/>
      <w:r w:rsidRPr="00C41546">
        <w:rPr>
          <w:rFonts w:ascii="標楷體" w:eastAsia="標楷體" w:hAnsi="標楷體" w:hint="eastAsia"/>
          <w:color w:val="000000"/>
        </w:rPr>
        <w:t xml:space="preserve">年5月6日 103學年度第5次教研會議通過 </w:t>
      </w:r>
      <w:r w:rsidR="00C518BB" w:rsidRPr="00C518BB">
        <w:rPr>
          <w:rFonts w:ascii="標楷體" w:eastAsia="標楷體" w:hAnsi="標楷體" w:hint="eastAsia"/>
          <w:color w:val="000000"/>
        </w:rPr>
        <w:t xml:space="preserve">                                                                                                                              </w:t>
      </w:r>
      <w:r>
        <w:rPr>
          <w:rFonts w:ascii="標楷體" w:eastAsia="標楷體" w:hAnsi="標楷體"/>
          <w:color w:val="000000"/>
        </w:rPr>
        <w:br/>
      </w:r>
    </w:p>
    <w:p w:rsidR="00C518BB" w:rsidRDefault="00C518BB" w:rsidP="00C518B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color w:val="000000"/>
        </w:rPr>
      </w:pPr>
    </w:p>
    <w:p w:rsidR="00C518BB" w:rsidRPr="00C518BB" w:rsidRDefault="00C518BB" w:rsidP="00C518BB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color w:val="000000"/>
        </w:rPr>
      </w:pPr>
      <w:r w:rsidRPr="00C518BB">
        <w:rPr>
          <w:rFonts w:ascii="標楷體" w:eastAsia="標楷體" w:hAnsi="標楷體" w:hint="eastAsia"/>
          <w:color w:val="000000"/>
        </w:rPr>
        <w:t>一、</w:t>
      </w:r>
      <w:r w:rsidRPr="00C518BB">
        <w:rPr>
          <w:rFonts w:ascii="標楷體" w:eastAsia="標楷體" w:hAnsi="標楷體" w:hint="eastAsia"/>
          <w:b/>
          <w:bCs/>
        </w:rPr>
        <w:t>實施目的：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為建立教學助理（Teaching Assistant, 簡稱TA）制度，落實教師發展教學，提昇全校課程教學品質，強化學生學習成效，特訂定本要點</w:t>
      </w:r>
      <w:r w:rsidRPr="00C518BB">
        <w:rPr>
          <w:rFonts w:ascii="標楷體" w:eastAsia="標楷體" w:hAnsi="標楷體" w:hint="eastAsia"/>
          <w:b/>
          <w:bCs/>
        </w:rPr>
        <w:t>。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二、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類別及工作內容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以協助通識課程、專業學科、研修課程為主，分為通識教學助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、專業教學助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、研修教學助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三類。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（二）主要任務為協助教師規劃、發展與管理課程，具體工作內容包括：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 w:cs="華康仿宋體W6(P)"/>
        </w:rPr>
      </w:pPr>
      <w:r w:rsidRPr="00C518BB">
        <w:rPr>
          <w:rFonts w:ascii="標楷體" w:eastAsia="標楷體" w:hAnsi="標楷體" w:hint="eastAsia"/>
        </w:rPr>
        <w:t>協助教師準備教材資</w:t>
      </w:r>
      <w:r w:rsidRPr="00C518BB">
        <w:rPr>
          <w:rFonts w:ascii="標楷體" w:eastAsia="標楷體" w:hAnsi="標楷體" w:cs="新細明體" w:hint="eastAsia"/>
        </w:rPr>
        <w:t>料</w:t>
      </w:r>
      <w:r w:rsidRPr="00C518BB">
        <w:rPr>
          <w:rFonts w:ascii="標楷體" w:eastAsia="標楷體" w:hAnsi="標楷體" w:cs="華康仿宋體W6(P)" w:hint="eastAsia"/>
        </w:rPr>
        <w:t>、</w:t>
      </w:r>
      <w:r w:rsidRPr="00C518BB">
        <w:rPr>
          <w:rFonts w:ascii="標楷體" w:eastAsia="標楷體" w:hAnsi="標楷體" w:cs="新細明體" w:hint="eastAsia"/>
        </w:rPr>
        <w:t>參</w:t>
      </w:r>
      <w:r w:rsidRPr="00C518BB">
        <w:rPr>
          <w:rFonts w:ascii="標楷體" w:eastAsia="標楷體" w:hAnsi="標楷體" w:cs="華康仿宋體W6(P)" w:hint="eastAsia"/>
        </w:rPr>
        <w:t>與上課、帶</w:t>
      </w:r>
      <w:r w:rsidRPr="00C518BB">
        <w:rPr>
          <w:rFonts w:ascii="標楷體" w:eastAsia="標楷體" w:hAnsi="標楷體" w:cs="新細明體" w:hint="eastAsia"/>
        </w:rPr>
        <w:t>領</w:t>
      </w:r>
      <w:r w:rsidRPr="00C518BB">
        <w:rPr>
          <w:rFonts w:ascii="標楷體" w:eastAsia="標楷體" w:hAnsi="標楷體" w:cs="華康仿宋體W6(P)" w:hint="eastAsia"/>
        </w:rPr>
        <w:t>分組討</w:t>
      </w:r>
      <w:r w:rsidRPr="00C518BB">
        <w:rPr>
          <w:rFonts w:ascii="標楷體" w:eastAsia="標楷體" w:hAnsi="標楷體" w:cs="新細明體" w:hint="eastAsia"/>
        </w:rPr>
        <w:t>論</w:t>
      </w:r>
      <w:r w:rsidRPr="00C518BB">
        <w:rPr>
          <w:rFonts w:ascii="標楷體" w:eastAsia="標楷體" w:hAnsi="標楷體" w:cs="華康仿宋體W6(P)" w:hint="eastAsia"/>
        </w:rPr>
        <w:t>、研修（實習）、批改作業、協助評分、管理維護課程網頁或部落格、紀錄教學（影音資料），以及其他各項專案課程教學輔助與學習輔導工作。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 w:cs="華康仿宋體W6(P)"/>
        </w:rPr>
      </w:pP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三、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配置原則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（一）語文課程</w:t>
      </w:r>
      <w:r w:rsidRPr="00C518BB">
        <w:rPr>
          <w:rFonts w:ascii="標楷體" w:eastAsia="標楷體" w:hAnsi="標楷體" w:cs="新細明體" w:hint="eastAsia"/>
        </w:rPr>
        <w:t>選課達</w:t>
      </w:r>
      <w:r w:rsidRPr="00C518BB">
        <w:rPr>
          <w:rFonts w:ascii="標楷體" w:eastAsia="標楷體" w:hAnsi="標楷體" w:cs="新細明體" w:hint="eastAsia"/>
          <w:u w:val="single"/>
        </w:rPr>
        <w:t>20人</w:t>
      </w:r>
      <w:r w:rsidRPr="00C518BB">
        <w:rPr>
          <w:rFonts w:ascii="標楷體" w:eastAsia="標楷體" w:hAnsi="標楷體" w:cs="新細明體" w:hint="eastAsia"/>
        </w:rPr>
        <w:t>以上得申請</w:t>
      </w:r>
      <w:r w:rsidRPr="00C518BB">
        <w:rPr>
          <w:rFonts w:ascii="標楷體" w:eastAsia="標楷體" w:hAnsi="標楷體" w:cs="Times New Roman" w:hint="eastAsia"/>
        </w:rPr>
        <w:t>1名教學助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新細明體"/>
        </w:rPr>
      </w:pPr>
      <w:r w:rsidRPr="00C518BB">
        <w:rPr>
          <w:rFonts w:ascii="標楷體" w:eastAsia="標楷體" w:hAnsi="標楷體" w:cs="Times New Roman" w:hint="eastAsia"/>
        </w:rPr>
        <w:t>（二）</w:t>
      </w:r>
      <w:r w:rsidRPr="00C518BB">
        <w:rPr>
          <w:rFonts w:ascii="標楷體" w:eastAsia="標楷體" w:hAnsi="標楷體" w:cs="新細明體" w:hint="eastAsia"/>
        </w:rPr>
        <w:t>校共同必修每20人得申請1名教學助理。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34" w:right="60" w:hangingChars="14" w:hanging="34"/>
        <w:rPr>
          <w:rFonts w:ascii="標楷體" w:eastAsia="標楷體" w:hAnsi="標楷體" w:cs="新細明體"/>
        </w:rPr>
      </w:pPr>
      <w:r w:rsidRPr="00C518BB">
        <w:rPr>
          <w:rFonts w:ascii="標楷體" w:eastAsia="標楷體" w:hAnsi="標楷體" w:cs="華康仿宋體W6(P)" w:hint="eastAsia"/>
        </w:rPr>
        <w:t>(三)通識課程達30人得申請1名教學助理。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（四）專案課程（計畫）</w:t>
      </w:r>
      <w:r w:rsidRPr="00C518BB">
        <w:rPr>
          <w:rFonts w:ascii="標楷體" w:eastAsia="標楷體" w:hAnsi="標楷體" w:cs="新細明體" w:hint="eastAsia"/>
        </w:rPr>
        <w:t>視課程需求得申請</w:t>
      </w:r>
      <w:r w:rsidRPr="00C518BB">
        <w:rPr>
          <w:rFonts w:ascii="標楷體" w:eastAsia="標楷體" w:hAnsi="標楷體" w:cs="Times New Roman" w:hint="eastAsia"/>
        </w:rPr>
        <w:t>1名教學助</w:t>
      </w:r>
      <w:r w:rsidRPr="00C518BB">
        <w:rPr>
          <w:rFonts w:ascii="標楷體" w:eastAsia="標楷體" w:hAnsi="標楷體" w:cs="新細明體" w:hint="eastAsia"/>
        </w:rPr>
        <w:t>理</w:t>
      </w:r>
      <w:r w:rsidRPr="00C518BB">
        <w:rPr>
          <w:rFonts w:ascii="標楷體" w:eastAsia="標楷體" w:hAnsi="標楷體" w:cs="華康仿宋體W6(P)" w:hint="eastAsia"/>
        </w:rPr>
        <w:t>，但各學系或學群每學期至多1案。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四、</w:t>
      </w:r>
      <w:r w:rsidRPr="00C518BB">
        <w:rPr>
          <w:rFonts w:ascii="標楷體" w:eastAsia="標楷體" w:hAnsi="標楷體" w:cs="Times New Roman" w:hint="eastAsia"/>
          <w:b/>
          <w:bCs/>
        </w:rPr>
        <w:t>申請方式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（一）申請對象與原則由本校專任老師或專案課程（計畫）負責教師提出申請。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（二）申請時間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304" w:left="730" w:right="60" w:firstLine="1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上學期申請時間至12月15日止。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304" w:left="730" w:right="60" w:firstLine="1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下學期申請時間至 5月15日止。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（三）各學期計畫執行期程：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上學期為8月1日起至1月31日止。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297" w:left="1073" w:right="60" w:hangingChars="150" w:hanging="3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下學期為2月1日起至7月31日止。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（四）申請文件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「TA課程教學發展計畫申請表」（如附件）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教學發展計畫概述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3. 課程大綱：（申請學科、術科教學助理）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48" w:left="492" w:right="60" w:hangingChars="157" w:hanging="37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內容應包括：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7" w:left="977" w:hangingChars="250" w:hanging="60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（1）課程名稱、授課時間、地點、預定授課對象及預估修課學生人數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7" w:left="857" w:right="60" w:hangingChars="200" w:hanging="48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（2）課程簡介（包含課程精神與理念、具體教學目標）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 w:firstLineChars="107" w:firstLine="25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lastRenderedPageBreak/>
        <w:t>（3）預定每週教學進度及內容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07" w:left="857" w:right="60" w:hangingChars="250" w:hanging="60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（4）創意及特殊規劃（教學活動、作業與學習設計…）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 w:firstLineChars="107" w:firstLine="257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（5）學生學習之評量方式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00" w:left="840" w:right="60" w:hangingChars="250" w:hanging="60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（6）專案課程計劃（申請專案課程助理需附專案課程計劃）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4. 教學助理之工作規劃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5. 預期成果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五、</w:t>
      </w:r>
      <w:r w:rsidRPr="00C518BB">
        <w:rPr>
          <w:rFonts w:ascii="標楷體" w:eastAsia="標楷體" w:hAnsi="標楷體" w:cs="Times New Roman" w:hint="eastAsia"/>
          <w:b/>
          <w:bCs/>
        </w:rPr>
        <w:t>審查作業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（一）審查方式：經系、學群審查後，送教學卓越發展委員會或教研會議審查辦理。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（二）審查項目：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課程計畫之完備性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教學助理工作規劃之完善性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88" w:left="533" w:right="60" w:hangingChars="134" w:hanging="322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3. 提昇教學發展與學習支持之預期成果的可能性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4. 其他有關課程與教學品質之提昇與創新性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六、</w:t>
      </w:r>
      <w:r w:rsidRPr="00C518BB">
        <w:rPr>
          <w:rFonts w:ascii="標楷體" w:eastAsia="標楷體" w:hAnsi="標楷體" w:cs="Times New Roman" w:hint="eastAsia"/>
          <w:b/>
          <w:bCs/>
        </w:rPr>
        <w:t>教學助理之遴用與管理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（一）遴選原則：以本校博碩士生為優先，由授課教師或申請人自行遴選，惟修習該課程學生不得擔任該課程教學助理。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（二）薪級資格：學士生每月5,000 元，碩士生每月 8,000 元，博士生每月 10,000 元。每學期以4.5個月計薪。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（三）工作時數：教學助理工作時數每個月以20-24小時為原則。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（四）工作內容：依照本要點第二點之工作內容為主，並需要參與教學卓越發展委員會所規劃之相關活動。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（五）教學助理培訓、管考與獎勵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教學助理需參加該學期教學卓越發展委員會舉辦之各項TA培訓課程。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教學助理應切實遵照教師之指示協助發展教學與研修課程，並填寫「工作週誌」送交教學卓越發展委員會備查作為考評依據。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3. 教學助理需協助教師彙整課程教學成果提報教學卓越發展委員會，並參與教學TA期末成果發表，報告學期成果與心得。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914" w:right="60" w:hanging="43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4. 通過考核評鑑者，頒發教學助理證書以茲獎勵。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480" w:right="60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hint="eastAsia"/>
          <w:color w:val="000000"/>
        </w:rPr>
        <w:t>七、</w:t>
      </w:r>
      <w:r w:rsidRPr="00C518BB">
        <w:rPr>
          <w:rFonts w:ascii="標楷體" w:eastAsia="標楷體" w:hAnsi="標楷體" w:cs="Times New Roman" w:hint="eastAsia"/>
          <w:b/>
          <w:bCs/>
        </w:rPr>
        <w:t>成效考評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1256" w:right="60" w:hanging="776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（一）考評方式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46" w:left="672" w:right="60" w:hangingChars="134" w:hanging="322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期中查核：由</w:t>
      </w:r>
      <w:r w:rsidRPr="00C518BB">
        <w:rPr>
          <w:rFonts w:ascii="標楷體" w:eastAsia="標楷體" w:hAnsi="標楷體" w:cs="Times New Roman" w:hint="eastAsia"/>
          <w:u w:val="single"/>
        </w:rPr>
        <w:t>教學卓越發展委員會</w:t>
      </w:r>
      <w:r w:rsidRPr="00C518BB">
        <w:rPr>
          <w:rFonts w:ascii="標楷體" w:eastAsia="標楷體" w:hAnsi="標楷體" w:cs="Times New Roman" w:hint="eastAsia"/>
        </w:rPr>
        <w:t>統籌辦理。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9" w:left="718" w:right="60" w:hangingChars="140" w:hanging="336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期末審查：由</w:t>
      </w:r>
      <w:r w:rsidRPr="00C518BB">
        <w:rPr>
          <w:rFonts w:ascii="標楷體" w:eastAsia="標楷體" w:hAnsi="標楷體" w:cs="Times New Roman" w:hint="eastAsia"/>
          <w:u w:val="single"/>
        </w:rPr>
        <w:t>教學卓越發展委員會</w:t>
      </w:r>
      <w:r w:rsidRPr="00C518BB">
        <w:rPr>
          <w:rFonts w:ascii="標楷體" w:eastAsia="標楷體" w:hAnsi="標楷體" w:cs="Times New Roman" w:hint="eastAsia"/>
        </w:rPr>
        <w:t>統籌辦理。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="1256" w:right="60" w:hanging="776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（二）考評項目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63" w:left="713" w:right="60" w:hangingChars="134" w:hanging="322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1. 培訓與成果發表等活動出席情況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70" w:left="672" w:right="60" w:hangingChars="110" w:hanging="264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2. 課程發展之內涵與成果（課程E化：課程教材與成果上網情形）。</w:t>
      </w:r>
    </w:p>
    <w:p w:rsidR="00C518BB" w:rsidRPr="00C518BB" w:rsidRDefault="00C518BB" w:rsidP="00C518BB">
      <w:pPr>
        <w:pStyle w:val="western"/>
        <w:adjustRightInd w:val="0"/>
        <w:snapToGrid w:val="0"/>
        <w:spacing w:line="288" w:lineRule="auto"/>
        <w:ind w:leftChars="157" w:left="790" w:right="60" w:hangingChars="172" w:hanging="413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lastRenderedPageBreak/>
        <w:t>3. 教學助理之工作成效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4. 其他相關事項</w:t>
      </w:r>
    </w:p>
    <w:p w:rsidR="00C518BB" w:rsidRPr="00C518BB" w:rsidRDefault="00C518BB" w:rsidP="00C518BB">
      <w:pPr>
        <w:snapToGrid w:val="0"/>
        <w:spacing w:line="288" w:lineRule="auto"/>
        <w:rPr>
          <w:rFonts w:ascii="標楷體" w:eastAsia="標楷體" w:hAnsi="標楷體"/>
        </w:rPr>
      </w:pPr>
      <w:r w:rsidRPr="00C518BB">
        <w:rPr>
          <w:rFonts w:ascii="標楷體" w:eastAsia="標楷體" w:hAnsi="標楷體" w:hint="eastAsia"/>
        </w:rPr>
        <w:t>八、本要點經教研會議通過，陳請校長核定後公布實施，並報教育部備查，修正時亦同。</w:t>
      </w:r>
    </w:p>
    <w:sectPr w:rsidR="00C518BB" w:rsidRPr="00C51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B"/>
    <w:rsid w:val="002D2C12"/>
    <w:rsid w:val="00420965"/>
    <w:rsid w:val="0058204F"/>
    <w:rsid w:val="006F4582"/>
    <w:rsid w:val="00BD5B3A"/>
    <w:rsid w:val="00C41546"/>
    <w:rsid w:val="00C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8BB"/>
    <w:pPr>
      <w:spacing w:after="120" w:line="480" w:lineRule="auto"/>
      <w:ind w:leftChars="200" w:left="480"/>
    </w:pPr>
    <w:rPr>
      <w:kern w:val="0"/>
      <w:sz w:val="2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C518B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C518BB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一般文字1"/>
    <w:basedOn w:val="a"/>
    <w:uiPriority w:val="99"/>
    <w:rsid w:val="00C518BB"/>
    <w:pPr>
      <w:suppressAutoHyphens/>
    </w:pPr>
    <w:rPr>
      <w:rFonts w:ascii="細明體" w:eastAsia="細明體" w:hAnsi="細明體" w:cs="細明體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8BB"/>
    <w:pPr>
      <w:spacing w:after="120" w:line="480" w:lineRule="auto"/>
      <w:ind w:leftChars="200" w:left="480"/>
    </w:pPr>
    <w:rPr>
      <w:kern w:val="0"/>
      <w:sz w:val="20"/>
      <w:lang w:val="x-none" w:eastAsia="x-none"/>
    </w:rPr>
  </w:style>
  <w:style w:type="character" w:customStyle="1" w:styleId="20">
    <w:name w:val="本文縮排 2 字元"/>
    <w:basedOn w:val="a0"/>
    <w:link w:val="2"/>
    <w:uiPriority w:val="99"/>
    <w:rsid w:val="00C518B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C518BB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一般文字1"/>
    <w:basedOn w:val="a"/>
    <w:uiPriority w:val="99"/>
    <w:rsid w:val="00C518BB"/>
    <w:pPr>
      <w:suppressAutoHyphens/>
    </w:pPr>
    <w:rPr>
      <w:rFonts w:ascii="細明體" w:eastAsia="細明體" w:hAnsi="細明體" w:cs="細明體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4</cp:revision>
  <dcterms:created xsi:type="dcterms:W3CDTF">2015-06-01T08:08:00Z</dcterms:created>
  <dcterms:modified xsi:type="dcterms:W3CDTF">2015-06-03T02:15:00Z</dcterms:modified>
</cp:coreProperties>
</file>